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45" w:rsidRPr="006B1E29" w:rsidRDefault="00656F45" w:rsidP="00656F45">
      <w:pPr>
        <w:spacing w:line="360" w:lineRule="auto"/>
        <w:ind w:firstLine="567"/>
        <w:jc w:val="center"/>
        <w:rPr>
          <w:b/>
          <w:sz w:val="32"/>
          <w:szCs w:val="28"/>
          <w:lang w:val="uk-UA"/>
        </w:rPr>
      </w:pPr>
      <w:r>
        <w:rPr>
          <w:b/>
          <w:i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47pt;margin-top:-18pt;width:27pt;height:27pt;z-index:251660288" stroked="f">
            <v:textbox style="mso-next-textbox:#_x0000_s1026">
              <w:txbxContent>
                <w:p w:rsidR="00656F45" w:rsidRPr="004204E9" w:rsidRDefault="00656F45" w:rsidP="00656F45">
                  <w:pPr>
                    <w:pBdr>
                      <w:between w:val="single" w:sz="4" w:space="1" w:color="auto"/>
                      <w:bar w:val="single" w:sz="4" w:color="auto"/>
                    </w:pBdr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4</w:t>
                  </w:r>
                </w:p>
              </w:txbxContent>
            </v:textbox>
          </v:shape>
        </w:pict>
      </w:r>
      <w:r w:rsidRPr="006B1E29">
        <w:rPr>
          <w:b/>
          <w:iCs/>
          <w:sz w:val="28"/>
          <w:lang w:val="uk-UA"/>
        </w:rPr>
        <w:t xml:space="preserve">ЗВЕДЕНІ РЕЗУЛЬТАТИ ОПИТУВАННЯ </w:t>
      </w:r>
      <w:r w:rsidRPr="006B1E29">
        <w:rPr>
          <w:b/>
          <w:sz w:val="28"/>
          <w:lang w:val="uk-UA"/>
        </w:rPr>
        <w:t>АДМІНІСТРАЦІЇ, ВЧИТЕЛІВ, УЧНІВ ТА ЇХНІХ БАТЬКІВ</w:t>
      </w:r>
    </w:p>
    <w:p w:rsidR="00656F45" w:rsidRDefault="00656F45" w:rsidP="00656F45">
      <w:pPr>
        <w:jc w:val="center"/>
        <w:rPr>
          <w:b/>
          <w:bCs/>
          <w:lang w:val="uk-UA"/>
        </w:rPr>
      </w:pPr>
    </w:p>
    <w:p w:rsidR="00656F45" w:rsidRPr="006B1E29" w:rsidRDefault="00656F45" w:rsidP="00656F45">
      <w:pPr>
        <w:jc w:val="center"/>
        <w:rPr>
          <w:b/>
          <w:bCs/>
          <w:lang w:val="uk-UA"/>
        </w:rPr>
      </w:pPr>
      <w:r w:rsidRPr="006B1E29">
        <w:rPr>
          <w:b/>
          <w:bCs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p w:rsidR="00656F45" w:rsidRPr="006B1E29" w:rsidRDefault="00656F45" w:rsidP="00656F45">
      <w:pPr>
        <w:jc w:val="center"/>
        <w:rPr>
          <w:b/>
          <w:bCs/>
          <w:lang w:val="uk-UA"/>
        </w:rPr>
      </w:pPr>
    </w:p>
    <w:tbl>
      <w:tblPr>
        <w:tblW w:w="15146" w:type="dxa"/>
        <w:jc w:val="center"/>
        <w:tblInd w:w="-2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94"/>
        <w:gridCol w:w="772"/>
        <w:gridCol w:w="807"/>
        <w:gridCol w:w="765"/>
        <w:gridCol w:w="736"/>
        <w:gridCol w:w="741"/>
        <w:gridCol w:w="750"/>
        <w:gridCol w:w="771"/>
        <w:gridCol w:w="708"/>
        <w:gridCol w:w="774"/>
        <w:gridCol w:w="764"/>
        <w:gridCol w:w="706"/>
        <w:gridCol w:w="758"/>
      </w:tblGrid>
      <w:tr w:rsidR="00656F45" w:rsidRPr="006B1E29" w:rsidTr="00347557">
        <w:trPr>
          <w:cantSplit/>
          <w:trHeight w:val="575"/>
          <w:jc w:val="center"/>
        </w:trPr>
        <w:tc>
          <w:tcPr>
            <w:tcW w:w="6094" w:type="dxa"/>
            <w:vMerge w:val="restart"/>
            <w:vAlign w:val="center"/>
          </w:tcPr>
          <w:p w:rsidR="00656F45" w:rsidRPr="006B1E29" w:rsidRDefault="00656F45" w:rsidP="00347557">
            <w:pPr>
              <w:jc w:val="center"/>
              <w:rPr>
                <w:b/>
                <w:bCs/>
                <w:sz w:val="22"/>
                <w:lang w:val="uk-UA"/>
              </w:rPr>
            </w:pPr>
            <w:r w:rsidRPr="006B1E29">
              <w:rPr>
                <w:b/>
                <w:bCs/>
                <w:sz w:val="22"/>
                <w:lang w:val="uk-UA"/>
              </w:rPr>
              <w:t>Блоки контролю якості</w:t>
            </w:r>
          </w:p>
        </w:tc>
        <w:tc>
          <w:tcPr>
            <w:tcW w:w="2344" w:type="dxa"/>
            <w:gridSpan w:val="3"/>
            <w:shd w:val="clear" w:color="auto" w:fill="C2D69B"/>
            <w:vAlign w:val="center"/>
          </w:tcPr>
          <w:p w:rsidR="00656F45" w:rsidRPr="006B1E29" w:rsidRDefault="00656F45" w:rsidP="00347557">
            <w:pPr>
              <w:jc w:val="center"/>
              <w:rPr>
                <w:b/>
                <w:bCs/>
                <w:sz w:val="22"/>
                <w:lang w:val="uk-UA"/>
              </w:rPr>
            </w:pPr>
            <w:r w:rsidRPr="006B1E29">
              <w:rPr>
                <w:b/>
                <w:bCs/>
                <w:sz w:val="22"/>
                <w:lang w:val="uk-UA"/>
              </w:rPr>
              <w:t>Адміністрація</w:t>
            </w:r>
          </w:p>
          <w:p w:rsidR="00656F45" w:rsidRPr="006B1E29" w:rsidRDefault="00656F45" w:rsidP="00347557">
            <w:pPr>
              <w:pStyle w:val="1"/>
              <w:spacing w:after="0"/>
              <w:ind w:left="0"/>
              <w:jc w:val="center"/>
              <w:rPr>
                <w:szCs w:val="24"/>
              </w:rPr>
            </w:pPr>
            <w:r w:rsidRPr="006B1E29">
              <w:rPr>
                <w:szCs w:val="24"/>
              </w:rPr>
              <w:t>1</w:t>
            </w:r>
          </w:p>
        </w:tc>
        <w:tc>
          <w:tcPr>
            <w:tcW w:w="2227" w:type="dxa"/>
            <w:gridSpan w:val="3"/>
            <w:shd w:val="clear" w:color="auto" w:fill="B6DDE8"/>
            <w:vAlign w:val="center"/>
          </w:tcPr>
          <w:p w:rsidR="00656F45" w:rsidRPr="006B1E29" w:rsidRDefault="00656F45" w:rsidP="00347557">
            <w:pPr>
              <w:jc w:val="center"/>
              <w:rPr>
                <w:b/>
                <w:bCs/>
                <w:sz w:val="22"/>
                <w:lang w:val="uk-UA"/>
              </w:rPr>
            </w:pPr>
            <w:r w:rsidRPr="006B1E29">
              <w:rPr>
                <w:b/>
                <w:bCs/>
                <w:sz w:val="22"/>
                <w:lang w:val="uk-UA"/>
              </w:rPr>
              <w:t>Вчителі</w:t>
            </w:r>
          </w:p>
          <w:p w:rsidR="00656F45" w:rsidRPr="006B1E29" w:rsidRDefault="00656F45" w:rsidP="00347557">
            <w:pPr>
              <w:pStyle w:val="1"/>
              <w:spacing w:after="0"/>
              <w:ind w:left="0"/>
              <w:jc w:val="center"/>
              <w:rPr>
                <w:szCs w:val="24"/>
              </w:rPr>
            </w:pPr>
            <w:r w:rsidRPr="006B1E29">
              <w:rPr>
                <w:szCs w:val="24"/>
              </w:rPr>
              <w:t>2</w:t>
            </w:r>
          </w:p>
        </w:tc>
        <w:tc>
          <w:tcPr>
            <w:tcW w:w="2253" w:type="dxa"/>
            <w:gridSpan w:val="3"/>
            <w:shd w:val="clear" w:color="auto" w:fill="FBD4B4"/>
            <w:vAlign w:val="center"/>
          </w:tcPr>
          <w:p w:rsidR="00656F45" w:rsidRPr="006B1E29" w:rsidRDefault="00656F45" w:rsidP="00347557">
            <w:pPr>
              <w:jc w:val="center"/>
              <w:rPr>
                <w:b/>
                <w:bCs/>
                <w:sz w:val="22"/>
                <w:lang w:val="uk-UA"/>
              </w:rPr>
            </w:pPr>
            <w:r w:rsidRPr="006B1E29">
              <w:rPr>
                <w:b/>
                <w:bCs/>
                <w:sz w:val="22"/>
                <w:lang w:val="uk-UA"/>
              </w:rPr>
              <w:t>Учні</w:t>
            </w:r>
          </w:p>
          <w:p w:rsidR="00656F45" w:rsidRPr="006B1E29" w:rsidRDefault="00656F45" w:rsidP="00347557">
            <w:pPr>
              <w:pStyle w:val="1"/>
              <w:spacing w:after="0"/>
              <w:ind w:left="0"/>
              <w:jc w:val="center"/>
              <w:rPr>
                <w:szCs w:val="24"/>
              </w:rPr>
            </w:pPr>
            <w:r w:rsidRPr="006B1E29">
              <w:rPr>
                <w:szCs w:val="24"/>
              </w:rPr>
              <w:t>3</w:t>
            </w:r>
          </w:p>
        </w:tc>
        <w:tc>
          <w:tcPr>
            <w:tcW w:w="2228" w:type="dxa"/>
            <w:gridSpan w:val="3"/>
            <w:shd w:val="clear" w:color="auto" w:fill="FFFF00"/>
            <w:vAlign w:val="center"/>
          </w:tcPr>
          <w:p w:rsidR="00656F45" w:rsidRPr="006B1E29" w:rsidRDefault="00656F45" w:rsidP="00347557">
            <w:pPr>
              <w:jc w:val="center"/>
              <w:rPr>
                <w:b/>
                <w:bCs/>
                <w:sz w:val="22"/>
                <w:lang w:val="uk-UA"/>
              </w:rPr>
            </w:pPr>
            <w:r w:rsidRPr="006B1E29">
              <w:rPr>
                <w:b/>
                <w:bCs/>
                <w:sz w:val="22"/>
                <w:lang w:val="uk-UA"/>
              </w:rPr>
              <w:t>Їхні батьки</w:t>
            </w:r>
          </w:p>
          <w:p w:rsidR="00656F45" w:rsidRPr="006B1E29" w:rsidRDefault="00656F45" w:rsidP="00347557">
            <w:pPr>
              <w:pStyle w:val="1"/>
              <w:spacing w:after="0"/>
              <w:ind w:left="0"/>
              <w:jc w:val="center"/>
              <w:rPr>
                <w:szCs w:val="24"/>
              </w:rPr>
            </w:pPr>
            <w:r w:rsidRPr="006B1E29">
              <w:rPr>
                <w:szCs w:val="24"/>
              </w:rPr>
              <w:t>4</w:t>
            </w:r>
          </w:p>
        </w:tc>
      </w:tr>
      <w:tr w:rsidR="00656F45" w:rsidRPr="006B1E29" w:rsidTr="00347557">
        <w:trPr>
          <w:cantSplit/>
          <w:trHeight w:val="1376"/>
          <w:jc w:val="center"/>
        </w:trPr>
        <w:tc>
          <w:tcPr>
            <w:tcW w:w="6094" w:type="dxa"/>
            <w:vMerge/>
            <w:vAlign w:val="center"/>
          </w:tcPr>
          <w:p w:rsidR="00656F45" w:rsidRPr="006B1E29" w:rsidRDefault="00656F45" w:rsidP="00347557">
            <w:pPr>
              <w:jc w:val="center"/>
              <w:rPr>
                <w:b/>
                <w:bCs/>
                <w:sz w:val="22"/>
                <w:lang w:val="uk-UA"/>
              </w:rPr>
            </w:pPr>
          </w:p>
        </w:tc>
        <w:tc>
          <w:tcPr>
            <w:tcW w:w="772" w:type="dxa"/>
            <w:shd w:val="clear" w:color="auto" w:fill="C2D69B"/>
            <w:textDirection w:val="btLr"/>
            <w:vAlign w:val="center"/>
          </w:tcPr>
          <w:p w:rsidR="00656F45" w:rsidRPr="006B1E29" w:rsidRDefault="00656F45" w:rsidP="00347557">
            <w:pPr>
              <w:jc w:val="center"/>
              <w:rPr>
                <w:b/>
                <w:bCs/>
                <w:sz w:val="18"/>
                <w:szCs w:val="20"/>
                <w:lang w:val="uk-UA"/>
              </w:rPr>
            </w:pPr>
            <w:r w:rsidRPr="006B1E29">
              <w:rPr>
                <w:b/>
                <w:bCs/>
                <w:sz w:val="18"/>
                <w:szCs w:val="20"/>
                <w:lang w:val="uk-UA"/>
              </w:rPr>
              <w:t>Сума балів опитаних членів адміністрації (А)</w:t>
            </w:r>
          </w:p>
        </w:tc>
        <w:tc>
          <w:tcPr>
            <w:tcW w:w="807" w:type="dxa"/>
            <w:shd w:val="clear" w:color="auto" w:fill="C2D69B"/>
            <w:textDirection w:val="btLr"/>
            <w:vAlign w:val="center"/>
          </w:tcPr>
          <w:p w:rsidR="00656F45" w:rsidRPr="006B1E29" w:rsidRDefault="00656F45" w:rsidP="00347557">
            <w:pPr>
              <w:jc w:val="center"/>
              <w:rPr>
                <w:b/>
                <w:bCs/>
                <w:sz w:val="18"/>
                <w:szCs w:val="20"/>
                <w:lang w:val="uk-UA"/>
              </w:rPr>
            </w:pPr>
            <w:proofErr w:type="spellStart"/>
            <w:r w:rsidRPr="006B1E29">
              <w:rPr>
                <w:b/>
                <w:bCs/>
                <w:sz w:val="18"/>
                <w:szCs w:val="20"/>
                <w:lang w:val="uk-UA"/>
              </w:rPr>
              <w:t>К-ть</w:t>
            </w:r>
            <w:proofErr w:type="spellEnd"/>
            <w:r w:rsidRPr="006B1E29">
              <w:rPr>
                <w:b/>
                <w:bCs/>
                <w:sz w:val="18"/>
                <w:szCs w:val="20"/>
                <w:lang w:val="uk-UA"/>
              </w:rPr>
              <w:t xml:space="preserve"> опитаних членів адміністрації (Б)</w:t>
            </w:r>
          </w:p>
        </w:tc>
        <w:tc>
          <w:tcPr>
            <w:tcW w:w="765" w:type="dxa"/>
            <w:shd w:val="clear" w:color="auto" w:fill="C2D69B"/>
            <w:textDirection w:val="btLr"/>
            <w:vAlign w:val="center"/>
          </w:tcPr>
          <w:p w:rsidR="00656F45" w:rsidRPr="006B1E29" w:rsidRDefault="00656F45" w:rsidP="00347557">
            <w:pPr>
              <w:jc w:val="center"/>
              <w:rPr>
                <w:b/>
                <w:bCs/>
                <w:sz w:val="18"/>
                <w:szCs w:val="20"/>
                <w:lang w:val="uk-UA"/>
              </w:rPr>
            </w:pPr>
            <w:r w:rsidRPr="006B1E29">
              <w:rPr>
                <w:b/>
                <w:bCs/>
                <w:sz w:val="18"/>
                <w:szCs w:val="20"/>
                <w:lang w:val="uk-UA"/>
              </w:rPr>
              <w:t xml:space="preserve">Середня </w:t>
            </w:r>
            <w:proofErr w:type="spellStart"/>
            <w:r w:rsidRPr="006B1E29">
              <w:rPr>
                <w:b/>
                <w:bCs/>
                <w:sz w:val="18"/>
                <w:szCs w:val="20"/>
                <w:lang w:val="uk-UA"/>
              </w:rPr>
              <w:t>к-ть</w:t>
            </w:r>
            <w:proofErr w:type="spellEnd"/>
            <w:r w:rsidRPr="006B1E29">
              <w:rPr>
                <w:b/>
                <w:bCs/>
                <w:sz w:val="18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736" w:type="dxa"/>
            <w:shd w:val="clear" w:color="auto" w:fill="B6DDE8"/>
            <w:textDirection w:val="btLr"/>
            <w:vAlign w:val="center"/>
          </w:tcPr>
          <w:p w:rsidR="00656F45" w:rsidRPr="006B1E29" w:rsidRDefault="00656F45" w:rsidP="00347557">
            <w:pPr>
              <w:jc w:val="center"/>
              <w:rPr>
                <w:b/>
                <w:bCs/>
                <w:sz w:val="18"/>
                <w:szCs w:val="20"/>
                <w:lang w:val="uk-UA"/>
              </w:rPr>
            </w:pPr>
            <w:r w:rsidRPr="006B1E29">
              <w:rPr>
                <w:b/>
                <w:bCs/>
                <w:sz w:val="18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741" w:type="dxa"/>
            <w:shd w:val="clear" w:color="auto" w:fill="B6DDE8"/>
            <w:textDirection w:val="btLr"/>
            <w:vAlign w:val="center"/>
          </w:tcPr>
          <w:p w:rsidR="00656F45" w:rsidRPr="006B1E29" w:rsidRDefault="00656F45" w:rsidP="00347557">
            <w:pPr>
              <w:jc w:val="center"/>
              <w:rPr>
                <w:b/>
                <w:bCs/>
                <w:sz w:val="18"/>
                <w:szCs w:val="20"/>
                <w:lang w:val="uk-UA"/>
              </w:rPr>
            </w:pPr>
            <w:proofErr w:type="spellStart"/>
            <w:r w:rsidRPr="006B1E29">
              <w:rPr>
                <w:b/>
                <w:bCs/>
                <w:sz w:val="18"/>
                <w:szCs w:val="20"/>
                <w:lang w:val="uk-UA"/>
              </w:rPr>
              <w:t>К-ть</w:t>
            </w:r>
            <w:proofErr w:type="spellEnd"/>
            <w:r w:rsidRPr="006B1E29">
              <w:rPr>
                <w:b/>
                <w:bCs/>
                <w:sz w:val="18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750" w:type="dxa"/>
            <w:shd w:val="clear" w:color="auto" w:fill="B6DDE8"/>
            <w:textDirection w:val="btLr"/>
            <w:vAlign w:val="center"/>
          </w:tcPr>
          <w:p w:rsidR="00656F45" w:rsidRPr="006B1E29" w:rsidRDefault="00656F45" w:rsidP="00347557">
            <w:pPr>
              <w:jc w:val="center"/>
              <w:rPr>
                <w:b/>
                <w:bCs/>
                <w:sz w:val="18"/>
                <w:szCs w:val="20"/>
                <w:lang w:val="uk-UA"/>
              </w:rPr>
            </w:pPr>
            <w:r w:rsidRPr="006B1E29">
              <w:rPr>
                <w:b/>
                <w:bCs/>
                <w:sz w:val="18"/>
                <w:szCs w:val="20"/>
                <w:lang w:val="uk-UA"/>
              </w:rPr>
              <w:t xml:space="preserve">Середня </w:t>
            </w:r>
            <w:proofErr w:type="spellStart"/>
            <w:r w:rsidRPr="006B1E29">
              <w:rPr>
                <w:b/>
                <w:bCs/>
                <w:sz w:val="18"/>
                <w:szCs w:val="20"/>
                <w:lang w:val="uk-UA"/>
              </w:rPr>
              <w:t>к-ть</w:t>
            </w:r>
            <w:proofErr w:type="spellEnd"/>
            <w:r w:rsidRPr="006B1E29">
              <w:rPr>
                <w:b/>
                <w:bCs/>
                <w:sz w:val="18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771" w:type="dxa"/>
            <w:shd w:val="clear" w:color="auto" w:fill="FBD4B4"/>
            <w:textDirection w:val="btLr"/>
            <w:vAlign w:val="center"/>
          </w:tcPr>
          <w:p w:rsidR="00656F45" w:rsidRPr="006B1E29" w:rsidRDefault="00656F45" w:rsidP="00347557">
            <w:pPr>
              <w:jc w:val="center"/>
              <w:rPr>
                <w:b/>
                <w:bCs/>
                <w:sz w:val="18"/>
                <w:szCs w:val="20"/>
                <w:lang w:val="uk-UA"/>
              </w:rPr>
            </w:pPr>
            <w:r w:rsidRPr="006B1E29">
              <w:rPr>
                <w:b/>
                <w:bCs/>
                <w:sz w:val="18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708" w:type="dxa"/>
            <w:shd w:val="clear" w:color="auto" w:fill="FBD4B4"/>
            <w:textDirection w:val="btLr"/>
            <w:vAlign w:val="center"/>
          </w:tcPr>
          <w:p w:rsidR="00656F45" w:rsidRPr="006B1E29" w:rsidRDefault="00656F45" w:rsidP="00347557">
            <w:pPr>
              <w:jc w:val="center"/>
              <w:rPr>
                <w:b/>
                <w:bCs/>
                <w:sz w:val="18"/>
                <w:szCs w:val="20"/>
                <w:lang w:val="uk-UA"/>
              </w:rPr>
            </w:pPr>
            <w:proofErr w:type="spellStart"/>
            <w:r w:rsidRPr="006B1E29">
              <w:rPr>
                <w:b/>
                <w:bCs/>
                <w:sz w:val="18"/>
                <w:szCs w:val="20"/>
                <w:lang w:val="uk-UA"/>
              </w:rPr>
              <w:t>К-ть</w:t>
            </w:r>
            <w:proofErr w:type="spellEnd"/>
            <w:r w:rsidRPr="006B1E29">
              <w:rPr>
                <w:b/>
                <w:bCs/>
                <w:sz w:val="18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774" w:type="dxa"/>
            <w:shd w:val="clear" w:color="auto" w:fill="FBD4B4"/>
            <w:textDirection w:val="btLr"/>
            <w:vAlign w:val="center"/>
          </w:tcPr>
          <w:p w:rsidR="00656F45" w:rsidRPr="006B1E29" w:rsidRDefault="00656F45" w:rsidP="00347557">
            <w:pPr>
              <w:jc w:val="center"/>
              <w:rPr>
                <w:b/>
                <w:bCs/>
                <w:sz w:val="18"/>
                <w:szCs w:val="20"/>
                <w:lang w:val="uk-UA"/>
              </w:rPr>
            </w:pPr>
            <w:r w:rsidRPr="006B1E29">
              <w:rPr>
                <w:b/>
                <w:bCs/>
                <w:sz w:val="18"/>
                <w:szCs w:val="20"/>
                <w:lang w:val="uk-UA"/>
              </w:rPr>
              <w:t xml:space="preserve">Середня </w:t>
            </w:r>
            <w:proofErr w:type="spellStart"/>
            <w:r w:rsidRPr="006B1E29">
              <w:rPr>
                <w:b/>
                <w:bCs/>
                <w:sz w:val="18"/>
                <w:szCs w:val="20"/>
                <w:lang w:val="uk-UA"/>
              </w:rPr>
              <w:t>к-ть</w:t>
            </w:r>
            <w:proofErr w:type="spellEnd"/>
            <w:r w:rsidRPr="006B1E29">
              <w:rPr>
                <w:b/>
                <w:bCs/>
                <w:sz w:val="18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764" w:type="dxa"/>
            <w:shd w:val="clear" w:color="auto" w:fill="FFFF00"/>
            <w:textDirection w:val="btLr"/>
            <w:vAlign w:val="center"/>
          </w:tcPr>
          <w:p w:rsidR="00656F45" w:rsidRPr="006B1E29" w:rsidRDefault="00656F45" w:rsidP="00347557">
            <w:pPr>
              <w:jc w:val="center"/>
              <w:rPr>
                <w:b/>
                <w:bCs/>
                <w:sz w:val="18"/>
                <w:szCs w:val="20"/>
                <w:lang w:val="uk-UA"/>
              </w:rPr>
            </w:pPr>
            <w:r w:rsidRPr="006B1E29">
              <w:rPr>
                <w:b/>
                <w:bCs/>
                <w:sz w:val="18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706" w:type="dxa"/>
            <w:shd w:val="clear" w:color="auto" w:fill="FFFF00"/>
            <w:textDirection w:val="btLr"/>
            <w:vAlign w:val="center"/>
          </w:tcPr>
          <w:p w:rsidR="00656F45" w:rsidRPr="006B1E29" w:rsidRDefault="00656F45" w:rsidP="00347557">
            <w:pPr>
              <w:jc w:val="center"/>
              <w:rPr>
                <w:b/>
                <w:bCs/>
                <w:sz w:val="18"/>
                <w:szCs w:val="20"/>
                <w:lang w:val="uk-UA"/>
              </w:rPr>
            </w:pPr>
            <w:proofErr w:type="spellStart"/>
            <w:r w:rsidRPr="006B1E29">
              <w:rPr>
                <w:b/>
                <w:bCs/>
                <w:sz w:val="18"/>
                <w:szCs w:val="20"/>
                <w:lang w:val="uk-UA"/>
              </w:rPr>
              <w:t>К-ть</w:t>
            </w:r>
            <w:proofErr w:type="spellEnd"/>
            <w:r w:rsidRPr="006B1E29">
              <w:rPr>
                <w:b/>
                <w:bCs/>
                <w:sz w:val="18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758" w:type="dxa"/>
            <w:shd w:val="clear" w:color="auto" w:fill="FFFF00"/>
            <w:textDirection w:val="btLr"/>
            <w:vAlign w:val="center"/>
          </w:tcPr>
          <w:p w:rsidR="00656F45" w:rsidRPr="006B1E29" w:rsidRDefault="00656F45" w:rsidP="00347557">
            <w:pPr>
              <w:jc w:val="center"/>
              <w:rPr>
                <w:b/>
                <w:bCs/>
                <w:sz w:val="18"/>
                <w:szCs w:val="20"/>
                <w:lang w:val="uk-UA"/>
              </w:rPr>
            </w:pPr>
            <w:r w:rsidRPr="006B1E29">
              <w:rPr>
                <w:b/>
                <w:bCs/>
                <w:sz w:val="18"/>
                <w:szCs w:val="20"/>
                <w:lang w:val="uk-UA"/>
              </w:rPr>
              <w:t xml:space="preserve">Середня </w:t>
            </w:r>
            <w:proofErr w:type="spellStart"/>
            <w:r w:rsidRPr="006B1E29">
              <w:rPr>
                <w:b/>
                <w:bCs/>
                <w:sz w:val="18"/>
                <w:szCs w:val="20"/>
                <w:lang w:val="uk-UA"/>
              </w:rPr>
              <w:t>к-ть</w:t>
            </w:r>
            <w:proofErr w:type="spellEnd"/>
            <w:r w:rsidRPr="006B1E29">
              <w:rPr>
                <w:b/>
                <w:bCs/>
                <w:sz w:val="18"/>
                <w:szCs w:val="20"/>
                <w:lang w:val="uk-UA"/>
              </w:rPr>
              <w:t xml:space="preserve"> балів 4 (А/Б)</w:t>
            </w:r>
          </w:p>
        </w:tc>
      </w:tr>
      <w:tr w:rsidR="00656F45" w:rsidRPr="006B1E29" w:rsidTr="00347557">
        <w:trPr>
          <w:jc w:val="center"/>
        </w:trPr>
        <w:tc>
          <w:tcPr>
            <w:tcW w:w="6094" w:type="dxa"/>
          </w:tcPr>
          <w:p w:rsidR="00656F45" w:rsidRPr="001A0F8F" w:rsidRDefault="00656F45" w:rsidP="00347557">
            <w:pPr>
              <w:rPr>
                <w:b/>
                <w:bCs/>
                <w:szCs w:val="22"/>
                <w:lang w:val="uk-UA"/>
              </w:rPr>
            </w:pPr>
            <w:r w:rsidRPr="001A0F8F">
              <w:rPr>
                <w:b/>
                <w:bCs/>
                <w:szCs w:val="22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772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7,3</w:t>
            </w:r>
          </w:p>
        </w:tc>
        <w:tc>
          <w:tcPr>
            <w:tcW w:w="807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2</w:t>
            </w:r>
          </w:p>
        </w:tc>
        <w:tc>
          <w:tcPr>
            <w:tcW w:w="765" w:type="dxa"/>
            <w:shd w:val="clear" w:color="auto" w:fill="C2D69B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3,7</w:t>
            </w:r>
          </w:p>
        </w:tc>
        <w:tc>
          <w:tcPr>
            <w:tcW w:w="736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17,5</w:t>
            </w:r>
          </w:p>
        </w:tc>
        <w:tc>
          <w:tcPr>
            <w:tcW w:w="741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5</w:t>
            </w:r>
          </w:p>
        </w:tc>
        <w:tc>
          <w:tcPr>
            <w:tcW w:w="750" w:type="dxa"/>
            <w:shd w:val="clear" w:color="auto" w:fill="B6DDE8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3,5</w:t>
            </w:r>
          </w:p>
        </w:tc>
        <w:tc>
          <w:tcPr>
            <w:tcW w:w="771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64,5</w:t>
            </w:r>
          </w:p>
        </w:tc>
        <w:tc>
          <w:tcPr>
            <w:tcW w:w="708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20</w:t>
            </w:r>
          </w:p>
        </w:tc>
        <w:tc>
          <w:tcPr>
            <w:tcW w:w="774" w:type="dxa"/>
            <w:shd w:val="clear" w:color="auto" w:fill="FBD4B4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3,2</w:t>
            </w:r>
          </w:p>
        </w:tc>
        <w:tc>
          <w:tcPr>
            <w:tcW w:w="764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25,2</w:t>
            </w:r>
          </w:p>
        </w:tc>
        <w:tc>
          <w:tcPr>
            <w:tcW w:w="706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8</w:t>
            </w:r>
          </w:p>
        </w:tc>
        <w:tc>
          <w:tcPr>
            <w:tcW w:w="758" w:type="dxa"/>
            <w:shd w:val="clear" w:color="auto" w:fill="FFFF00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3,2</w:t>
            </w:r>
          </w:p>
        </w:tc>
      </w:tr>
      <w:tr w:rsidR="00656F45" w:rsidRPr="006B1E29" w:rsidTr="00347557">
        <w:trPr>
          <w:jc w:val="center"/>
        </w:trPr>
        <w:tc>
          <w:tcPr>
            <w:tcW w:w="6094" w:type="dxa"/>
          </w:tcPr>
          <w:p w:rsidR="00656F45" w:rsidRPr="001A0F8F" w:rsidRDefault="00656F45" w:rsidP="00347557">
            <w:pPr>
              <w:rPr>
                <w:b/>
                <w:bCs/>
                <w:szCs w:val="22"/>
                <w:lang w:val="uk-UA"/>
              </w:rPr>
            </w:pPr>
            <w:r w:rsidRPr="001A0F8F">
              <w:rPr>
                <w:b/>
                <w:bCs/>
                <w:szCs w:val="22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772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7,5</w:t>
            </w:r>
          </w:p>
        </w:tc>
        <w:tc>
          <w:tcPr>
            <w:tcW w:w="807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2</w:t>
            </w:r>
          </w:p>
        </w:tc>
        <w:tc>
          <w:tcPr>
            <w:tcW w:w="765" w:type="dxa"/>
            <w:shd w:val="clear" w:color="auto" w:fill="C2D69B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3,8</w:t>
            </w:r>
          </w:p>
        </w:tc>
        <w:tc>
          <w:tcPr>
            <w:tcW w:w="736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16,0</w:t>
            </w:r>
          </w:p>
        </w:tc>
        <w:tc>
          <w:tcPr>
            <w:tcW w:w="741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5</w:t>
            </w:r>
          </w:p>
        </w:tc>
        <w:tc>
          <w:tcPr>
            <w:tcW w:w="750" w:type="dxa"/>
            <w:shd w:val="clear" w:color="auto" w:fill="B6DDE8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3,2</w:t>
            </w:r>
          </w:p>
        </w:tc>
        <w:tc>
          <w:tcPr>
            <w:tcW w:w="771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57,4</w:t>
            </w:r>
          </w:p>
        </w:tc>
        <w:tc>
          <w:tcPr>
            <w:tcW w:w="708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20</w:t>
            </w:r>
          </w:p>
        </w:tc>
        <w:tc>
          <w:tcPr>
            <w:tcW w:w="774" w:type="dxa"/>
            <w:shd w:val="clear" w:color="auto" w:fill="FBD4B4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2,9</w:t>
            </w:r>
          </w:p>
        </w:tc>
        <w:tc>
          <w:tcPr>
            <w:tcW w:w="764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23,2</w:t>
            </w:r>
          </w:p>
        </w:tc>
        <w:tc>
          <w:tcPr>
            <w:tcW w:w="706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8</w:t>
            </w:r>
          </w:p>
        </w:tc>
        <w:tc>
          <w:tcPr>
            <w:tcW w:w="758" w:type="dxa"/>
            <w:shd w:val="clear" w:color="auto" w:fill="FFFF00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2,9</w:t>
            </w:r>
          </w:p>
        </w:tc>
      </w:tr>
      <w:tr w:rsidR="00656F45" w:rsidRPr="006B1E29" w:rsidTr="00347557">
        <w:trPr>
          <w:jc w:val="center"/>
        </w:trPr>
        <w:tc>
          <w:tcPr>
            <w:tcW w:w="6094" w:type="dxa"/>
          </w:tcPr>
          <w:p w:rsidR="00656F45" w:rsidRPr="001A0F8F" w:rsidRDefault="00656F45" w:rsidP="00347557">
            <w:pPr>
              <w:rPr>
                <w:b/>
                <w:bCs/>
                <w:szCs w:val="22"/>
                <w:lang w:val="uk-UA"/>
              </w:rPr>
            </w:pPr>
            <w:r w:rsidRPr="001A0F8F">
              <w:rPr>
                <w:b/>
                <w:bCs/>
                <w:szCs w:val="22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772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6,6</w:t>
            </w:r>
          </w:p>
        </w:tc>
        <w:tc>
          <w:tcPr>
            <w:tcW w:w="807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2</w:t>
            </w:r>
          </w:p>
        </w:tc>
        <w:tc>
          <w:tcPr>
            <w:tcW w:w="765" w:type="dxa"/>
            <w:shd w:val="clear" w:color="auto" w:fill="C2D69B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3,3</w:t>
            </w:r>
          </w:p>
        </w:tc>
        <w:tc>
          <w:tcPr>
            <w:tcW w:w="736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14,7</w:t>
            </w:r>
          </w:p>
        </w:tc>
        <w:tc>
          <w:tcPr>
            <w:tcW w:w="741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5</w:t>
            </w:r>
          </w:p>
        </w:tc>
        <w:tc>
          <w:tcPr>
            <w:tcW w:w="750" w:type="dxa"/>
            <w:shd w:val="clear" w:color="auto" w:fill="B6DDE8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2,9</w:t>
            </w:r>
          </w:p>
        </w:tc>
        <w:tc>
          <w:tcPr>
            <w:tcW w:w="771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55,1</w:t>
            </w:r>
          </w:p>
        </w:tc>
        <w:tc>
          <w:tcPr>
            <w:tcW w:w="708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20</w:t>
            </w:r>
          </w:p>
        </w:tc>
        <w:tc>
          <w:tcPr>
            <w:tcW w:w="774" w:type="dxa"/>
            <w:shd w:val="clear" w:color="auto" w:fill="FBD4B4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2,8</w:t>
            </w:r>
          </w:p>
        </w:tc>
        <w:tc>
          <w:tcPr>
            <w:tcW w:w="764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22,2</w:t>
            </w:r>
          </w:p>
        </w:tc>
        <w:tc>
          <w:tcPr>
            <w:tcW w:w="706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8</w:t>
            </w:r>
          </w:p>
        </w:tc>
        <w:tc>
          <w:tcPr>
            <w:tcW w:w="758" w:type="dxa"/>
            <w:shd w:val="clear" w:color="auto" w:fill="FFFF00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2,8</w:t>
            </w:r>
          </w:p>
        </w:tc>
      </w:tr>
      <w:tr w:rsidR="00656F45" w:rsidRPr="006B1E29" w:rsidTr="00347557">
        <w:trPr>
          <w:jc w:val="center"/>
        </w:trPr>
        <w:tc>
          <w:tcPr>
            <w:tcW w:w="6094" w:type="dxa"/>
          </w:tcPr>
          <w:p w:rsidR="00656F45" w:rsidRPr="001A0F8F" w:rsidRDefault="00656F45" w:rsidP="00347557">
            <w:pPr>
              <w:rPr>
                <w:b/>
                <w:bCs/>
                <w:szCs w:val="22"/>
                <w:lang w:val="uk-UA"/>
              </w:rPr>
            </w:pPr>
            <w:r w:rsidRPr="001A0F8F">
              <w:rPr>
                <w:b/>
                <w:bCs/>
                <w:szCs w:val="22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772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7,5</w:t>
            </w:r>
          </w:p>
        </w:tc>
        <w:tc>
          <w:tcPr>
            <w:tcW w:w="807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2</w:t>
            </w:r>
          </w:p>
        </w:tc>
        <w:tc>
          <w:tcPr>
            <w:tcW w:w="765" w:type="dxa"/>
            <w:shd w:val="clear" w:color="auto" w:fill="C2D69B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3,8</w:t>
            </w:r>
          </w:p>
        </w:tc>
        <w:tc>
          <w:tcPr>
            <w:tcW w:w="736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17,6</w:t>
            </w:r>
          </w:p>
        </w:tc>
        <w:tc>
          <w:tcPr>
            <w:tcW w:w="741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5</w:t>
            </w:r>
          </w:p>
        </w:tc>
        <w:tc>
          <w:tcPr>
            <w:tcW w:w="750" w:type="dxa"/>
            <w:shd w:val="clear" w:color="auto" w:fill="B6DDE8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3,5</w:t>
            </w:r>
          </w:p>
        </w:tc>
        <w:tc>
          <w:tcPr>
            <w:tcW w:w="771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61,4</w:t>
            </w:r>
          </w:p>
        </w:tc>
        <w:tc>
          <w:tcPr>
            <w:tcW w:w="708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20</w:t>
            </w:r>
          </w:p>
        </w:tc>
        <w:tc>
          <w:tcPr>
            <w:tcW w:w="774" w:type="dxa"/>
            <w:shd w:val="clear" w:color="auto" w:fill="FBD4B4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3,1</w:t>
            </w:r>
          </w:p>
        </w:tc>
        <w:tc>
          <w:tcPr>
            <w:tcW w:w="764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25,8</w:t>
            </w:r>
          </w:p>
        </w:tc>
        <w:tc>
          <w:tcPr>
            <w:tcW w:w="706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8</w:t>
            </w:r>
          </w:p>
        </w:tc>
        <w:tc>
          <w:tcPr>
            <w:tcW w:w="758" w:type="dxa"/>
            <w:shd w:val="clear" w:color="auto" w:fill="FFFF00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3,2</w:t>
            </w:r>
          </w:p>
        </w:tc>
      </w:tr>
      <w:tr w:rsidR="00656F45" w:rsidRPr="006B1E29" w:rsidTr="00347557">
        <w:trPr>
          <w:jc w:val="center"/>
        </w:trPr>
        <w:tc>
          <w:tcPr>
            <w:tcW w:w="6094" w:type="dxa"/>
          </w:tcPr>
          <w:p w:rsidR="00656F45" w:rsidRPr="001A0F8F" w:rsidRDefault="00656F45" w:rsidP="00347557">
            <w:pPr>
              <w:rPr>
                <w:b/>
                <w:bCs/>
                <w:szCs w:val="22"/>
                <w:lang w:val="uk-UA"/>
              </w:rPr>
            </w:pPr>
            <w:r w:rsidRPr="001A0F8F">
              <w:rPr>
                <w:b/>
                <w:bCs/>
                <w:szCs w:val="22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772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7,4</w:t>
            </w:r>
          </w:p>
        </w:tc>
        <w:tc>
          <w:tcPr>
            <w:tcW w:w="807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2</w:t>
            </w:r>
          </w:p>
        </w:tc>
        <w:tc>
          <w:tcPr>
            <w:tcW w:w="765" w:type="dxa"/>
            <w:shd w:val="clear" w:color="auto" w:fill="C2D69B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3,7</w:t>
            </w:r>
          </w:p>
        </w:tc>
        <w:tc>
          <w:tcPr>
            <w:tcW w:w="736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17,5</w:t>
            </w:r>
          </w:p>
        </w:tc>
        <w:tc>
          <w:tcPr>
            <w:tcW w:w="741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5</w:t>
            </w:r>
          </w:p>
        </w:tc>
        <w:tc>
          <w:tcPr>
            <w:tcW w:w="750" w:type="dxa"/>
            <w:shd w:val="clear" w:color="auto" w:fill="B6DDE8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3,5</w:t>
            </w:r>
          </w:p>
        </w:tc>
        <w:tc>
          <w:tcPr>
            <w:tcW w:w="771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62,9</w:t>
            </w:r>
          </w:p>
        </w:tc>
        <w:tc>
          <w:tcPr>
            <w:tcW w:w="708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20</w:t>
            </w:r>
          </w:p>
        </w:tc>
        <w:tc>
          <w:tcPr>
            <w:tcW w:w="774" w:type="dxa"/>
            <w:shd w:val="clear" w:color="auto" w:fill="FBD4B4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3,1</w:t>
            </w:r>
          </w:p>
        </w:tc>
        <w:tc>
          <w:tcPr>
            <w:tcW w:w="764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26,1</w:t>
            </w:r>
          </w:p>
        </w:tc>
        <w:tc>
          <w:tcPr>
            <w:tcW w:w="706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8</w:t>
            </w:r>
          </w:p>
        </w:tc>
        <w:tc>
          <w:tcPr>
            <w:tcW w:w="758" w:type="dxa"/>
            <w:shd w:val="clear" w:color="auto" w:fill="FFFF00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3,3</w:t>
            </w:r>
          </w:p>
        </w:tc>
      </w:tr>
      <w:tr w:rsidR="00656F45" w:rsidRPr="006B1E29" w:rsidTr="00347557">
        <w:trPr>
          <w:jc w:val="center"/>
        </w:trPr>
        <w:tc>
          <w:tcPr>
            <w:tcW w:w="6094" w:type="dxa"/>
          </w:tcPr>
          <w:p w:rsidR="00656F45" w:rsidRPr="001A0F8F" w:rsidRDefault="00656F45" w:rsidP="00347557">
            <w:pPr>
              <w:rPr>
                <w:b/>
                <w:bCs/>
                <w:szCs w:val="22"/>
                <w:lang w:val="uk-UA"/>
              </w:rPr>
            </w:pPr>
            <w:r w:rsidRPr="001A0F8F">
              <w:rPr>
                <w:b/>
                <w:bCs/>
                <w:szCs w:val="22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772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5,2</w:t>
            </w:r>
          </w:p>
        </w:tc>
        <w:tc>
          <w:tcPr>
            <w:tcW w:w="807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2</w:t>
            </w:r>
          </w:p>
        </w:tc>
        <w:tc>
          <w:tcPr>
            <w:tcW w:w="765" w:type="dxa"/>
            <w:shd w:val="clear" w:color="auto" w:fill="C2D69B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2,6</w:t>
            </w:r>
          </w:p>
        </w:tc>
        <w:tc>
          <w:tcPr>
            <w:tcW w:w="736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15,2</w:t>
            </w:r>
          </w:p>
        </w:tc>
        <w:tc>
          <w:tcPr>
            <w:tcW w:w="741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5</w:t>
            </w:r>
          </w:p>
        </w:tc>
        <w:tc>
          <w:tcPr>
            <w:tcW w:w="750" w:type="dxa"/>
            <w:shd w:val="clear" w:color="auto" w:fill="B6DDE8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3,0</w:t>
            </w:r>
          </w:p>
        </w:tc>
        <w:tc>
          <w:tcPr>
            <w:tcW w:w="771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55,4</w:t>
            </w:r>
          </w:p>
        </w:tc>
        <w:tc>
          <w:tcPr>
            <w:tcW w:w="708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20</w:t>
            </w:r>
          </w:p>
        </w:tc>
        <w:tc>
          <w:tcPr>
            <w:tcW w:w="774" w:type="dxa"/>
            <w:shd w:val="clear" w:color="auto" w:fill="FBD4B4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2,8</w:t>
            </w:r>
          </w:p>
        </w:tc>
        <w:tc>
          <w:tcPr>
            <w:tcW w:w="764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21,8</w:t>
            </w:r>
          </w:p>
        </w:tc>
        <w:tc>
          <w:tcPr>
            <w:tcW w:w="706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8</w:t>
            </w:r>
          </w:p>
        </w:tc>
        <w:tc>
          <w:tcPr>
            <w:tcW w:w="758" w:type="dxa"/>
            <w:shd w:val="clear" w:color="auto" w:fill="FFFF00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2,7</w:t>
            </w:r>
          </w:p>
        </w:tc>
      </w:tr>
      <w:tr w:rsidR="00656F45" w:rsidRPr="006B1E29" w:rsidTr="00347557">
        <w:trPr>
          <w:jc w:val="center"/>
        </w:trPr>
        <w:tc>
          <w:tcPr>
            <w:tcW w:w="6094" w:type="dxa"/>
          </w:tcPr>
          <w:p w:rsidR="00656F45" w:rsidRPr="001A0F8F" w:rsidRDefault="00656F45" w:rsidP="00347557">
            <w:pPr>
              <w:rPr>
                <w:b/>
                <w:bCs/>
                <w:szCs w:val="22"/>
                <w:lang w:val="uk-UA"/>
              </w:rPr>
            </w:pPr>
            <w:r w:rsidRPr="001A0F8F">
              <w:rPr>
                <w:b/>
                <w:bCs/>
                <w:szCs w:val="22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772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6,6</w:t>
            </w:r>
          </w:p>
        </w:tc>
        <w:tc>
          <w:tcPr>
            <w:tcW w:w="807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2</w:t>
            </w:r>
          </w:p>
        </w:tc>
        <w:tc>
          <w:tcPr>
            <w:tcW w:w="765" w:type="dxa"/>
            <w:shd w:val="clear" w:color="auto" w:fill="C2D69B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3,3</w:t>
            </w:r>
          </w:p>
        </w:tc>
        <w:tc>
          <w:tcPr>
            <w:tcW w:w="736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17,3</w:t>
            </w:r>
          </w:p>
        </w:tc>
        <w:tc>
          <w:tcPr>
            <w:tcW w:w="741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5</w:t>
            </w:r>
          </w:p>
        </w:tc>
        <w:tc>
          <w:tcPr>
            <w:tcW w:w="750" w:type="dxa"/>
            <w:shd w:val="clear" w:color="auto" w:fill="B6DDE8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3,5</w:t>
            </w:r>
          </w:p>
        </w:tc>
        <w:tc>
          <w:tcPr>
            <w:tcW w:w="771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63,6</w:t>
            </w:r>
          </w:p>
        </w:tc>
        <w:tc>
          <w:tcPr>
            <w:tcW w:w="708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20</w:t>
            </w:r>
          </w:p>
        </w:tc>
        <w:tc>
          <w:tcPr>
            <w:tcW w:w="774" w:type="dxa"/>
            <w:shd w:val="clear" w:color="auto" w:fill="FBD4B4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3,2</w:t>
            </w:r>
          </w:p>
        </w:tc>
        <w:tc>
          <w:tcPr>
            <w:tcW w:w="764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24,6</w:t>
            </w:r>
          </w:p>
        </w:tc>
        <w:tc>
          <w:tcPr>
            <w:tcW w:w="706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8</w:t>
            </w:r>
          </w:p>
        </w:tc>
        <w:tc>
          <w:tcPr>
            <w:tcW w:w="758" w:type="dxa"/>
            <w:shd w:val="clear" w:color="auto" w:fill="FFFF00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3,1</w:t>
            </w:r>
          </w:p>
        </w:tc>
      </w:tr>
      <w:tr w:rsidR="00656F45" w:rsidRPr="006B1E29" w:rsidTr="00347557">
        <w:trPr>
          <w:jc w:val="center"/>
        </w:trPr>
        <w:tc>
          <w:tcPr>
            <w:tcW w:w="6094" w:type="dxa"/>
          </w:tcPr>
          <w:p w:rsidR="00656F45" w:rsidRPr="001A0F8F" w:rsidRDefault="00656F45" w:rsidP="00347557">
            <w:pPr>
              <w:rPr>
                <w:b/>
                <w:bCs/>
                <w:szCs w:val="22"/>
                <w:lang w:val="uk-UA"/>
              </w:rPr>
            </w:pPr>
            <w:r w:rsidRPr="001A0F8F">
              <w:rPr>
                <w:b/>
                <w:bCs/>
                <w:szCs w:val="22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772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7,2</w:t>
            </w:r>
          </w:p>
        </w:tc>
        <w:tc>
          <w:tcPr>
            <w:tcW w:w="807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2</w:t>
            </w:r>
          </w:p>
        </w:tc>
        <w:tc>
          <w:tcPr>
            <w:tcW w:w="765" w:type="dxa"/>
            <w:shd w:val="clear" w:color="auto" w:fill="C2D69B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3,6</w:t>
            </w:r>
          </w:p>
        </w:tc>
        <w:tc>
          <w:tcPr>
            <w:tcW w:w="736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17,6</w:t>
            </w:r>
          </w:p>
        </w:tc>
        <w:tc>
          <w:tcPr>
            <w:tcW w:w="741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5</w:t>
            </w:r>
          </w:p>
        </w:tc>
        <w:tc>
          <w:tcPr>
            <w:tcW w:w="750" w:type="dxa"/>
            <w:shd w:val="clear" w:color="auto" w:fill="B6DDE8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3,5</w:t>
            </w:r>
          </w:p>
        </w:tc>
        <w:tc>
          <w:tcPr>
            <w:tcW w:w="771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63,4</w:t>
            </w:r>
          </w:p>
        </w:tc>
        <w:tc>
          <w:tcPr>
            <w:tcW w:w="708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20</w:t>
            </w:r>
          </w:p>
        </w:tc>
        <w:tc>
          <w:tcPr>
            <w:tcW w:w="774" w:type="dxa"/>
            <w:shd w:val="clear" w:color="auto" w:fill="FBD4B4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3,2</w:t>
            </w:r>
          </w:p>
        </w:tc>
        <w:tc>
          <w:tcPr>
            <w:tcW w:w="764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26,7</w:t>
            </w:r>
          </w:p>
        </w:tc>
        <w:tc>
          <w:tcPr>
            <w:tcW w:w="706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8</w:t>
            </w:r>
          </w:p>
        </w:tc>
        <w:tc>
          <w:tcPr>
            <w:tcW w:w="758" w:type="dxa"/>
            <w:shd w:val="clear" w:color="auto" w:fill="FFFF00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3,3</w:t>
            </w:r>
          </w:p>
        </w:tc>
      </w:tr>
      <w:tr w:rsidR="00656F45" w:rsidRPr="006B1E29" w:rsidTr="00347557">
        <w:trPr>
          <w:jc w:val="center"/>
        </w:trPr>
        <w:tc>
          <w:tcPr>
            <w:tcW w:w="6094" w:type="dxa"/>
          </w:tcPr>
          <w:p w:rsidR="00656F45" w:rsidRPr="001A0F8F" w:rsidRDefault="00656F45" w:rsidP="00347557">
            <w:pPr>
              <w:rPr>
                <w:b/>
                <w:bCs/>
                <w:szCs w:val="22"/>
                <w:lang w:val="uk-UA"/>
              </w:rPr>
            </w:pPr>
            <w:r w:rsidRPr="001A0F8F">
              <w:rPr>
                <w:b/>
                <w:bCs/>
                <w:szCs w:val="22"/>
                <w:lang w:val="uk-UA"/>
              </w:rPr>
              <w:t>9. Якісна превентивна освіта</w:t>
            </w:r>
          </w:p>
        </w:tc>
        <w:tc>
          <w:tcPr>
            <w:tcW w:w="772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6,0</w:t>
            </w:r>
          </w:p>
        </w:tc>
        <w:tc>
          <w:tcPr>
            <w:tcW w:w="807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2</w:t>
            </w:r>
          </w:p>
        </w:tc>
        <w:tc>
          <w:tcPr>
            <w:tcW w:w="765" w:type="dxa"/>
            <w:shd w:val="clear" w:color="auto" w:fill="C2D69B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3,0</w:t>
            </w:r>
          </w:p>
        </w:tc>
        <w:tc>
          <w:tcPr>
            <w:tcW w:w="736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17,3</w:t>
            </w:r>
          </w:p>
        </w:tc>
        <w:tc>
          <w:tcPr>
            <w:tcW w:w="741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5</w:t>
            </w:r>
          </w:p>
        </w:tc>
        <w:tc>
          <w:tcPr>
            <w:tcW w:w="750" w:type="dxa"/>
            <w:shd w:val="clear" w:color="auto" w:fill="B6DDE8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3,5</w:t>
            </w:r>
          </w:p>
        </w:tc>
        <w:tc>
          <w:tcPr>
            <w:tcW w:w="771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61,8</w:t>
            </w:r>
          </w:p>
        </w:tc>
        <w:tc>
          <w:tcPr>
            <w:tcW w:w="708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20</w:t>
            </w:r>
          </w:p>
        </w:tc>
        <w:tc>
          <w:tcPr>
            <w:tcW w:w="774" w:type="dxa"/>
            <w:shd w:val="clear" w:color="auto" w:fill="FBD4B4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3,1</w:t>
            </w:r>
          </w:p>
        </w:tc>
        <w:tc>
          <w:tcPr>
            <w:tcW w:w="764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24,8</w:t>
            </w:r>
          </w:p>
        </w:tc>
        <w:tc>
          <w:tcPr>
            <w:tcW w:w="706" w:type="dxa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8</w:t>
            </w:r>
          </w:p>
        </w:tc>
        <w:tc>
          <w:tcPr>
            <w:tcW w:w="758" w:type="dxa"/>
            <w:shd w:val="clear" w:color="auto" w:fill="FFFF00"/>
          </w:tcPr>
          <w:p w:rsidR="00656F45" w:rsidRPr="001A0F8F" w:rsidRDefault="00656F45" w:rsidP="00347557">
            <w:pPr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3,1</w:t>
            </w:r>
          </w:p>
        </w:tc>
      </w:tr>
      <w:tr w:rsidR="00656F45" w:rsidRPr="006B1E29" w:rsidTr="00347557">
        <w:trPr>
          <w:jc w:val="center"/>
        </w:trPr>
        <w:tc>
          <w:tcPr>
            <w:tcW w:w="6094" w:type="dxa"/>
          </w:tcPr>
          <w:p w:rsidR="00656F45" w:rsidRPr="001A0F8F" w:rsidRDefault="00656F45" w:rsidP="00347557">
            <w:pPr>
              <w:rPr>
                <w:b/>
                <w:bCs/>
                <w:szCs w:val="22"/>
                <w:lang w:val="uk-UA"/>
              </w:rPr>
            </w:pPr>
            <w:r w:rsidRPr="001A0F8F">
              <w:rPr>
                <w:b/>
                <w:bCs/>
                <w:szCs w:val="22"/>
                <w:lang w:val="uk-UA"/>
              </w:rPr>
              <w:t>Загальна сума балів графи «середня кількість балів (А/Б)» за дев’ять блоків:</w:t>
            </w:r>
          </w:p>
        </w:tc>
        <w:tc>
          <w:tcPr>
            <w:tcW w:w="2344" w:type="dxa"/>
            <w:gridSpan w:val="3"/>
            <w:shd w:val="clear" w:color="auto" w:fill="C2D69B"/>
          </w:tcPr>
          <w:p w:rsidR="00656F45" w:rsidRDefault="00656F45" w:rsidP="00347557">
            <w:pPr>
              <w:jc w:val="center"/>
              <w:rPr>
                <w:b/>
                <w:bCs/>
                <w:lang w:val="uk-UA"/>
              </w:rPr>
            </w:pPr>
          </w:p>
          <w:p w:rsidR="00656F45" w:rsidRPr="001A0F8F" w:rsidRDefault="00656F45" w:rsidP="00347557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30,8</w:t>
            </w:r>
          </w:p>
        </w:tc>
        <w:tc>
          <w:tcPr>
            <w:tcW w:w="2227" w:type="dxa"/>
            <w:gridSpan w:val="3"/>
            <w:shd w:val="clear" w:color="auto" w:fill="B6DDE8"/>
          </w:tcPr>
          <w:p w:rsidR="00656F45" w:rsidRPr="001A0F8F" w:rsidRDefault="00656F45" w:rsidP="00347557">
            <w:pPr>
              <w:jc w:val="center"/>
              <w:rPr>
                <w:b/>
                <w:bCs/>
                <w:lang w:val="uk-UA"/>
              </w:rPr>
            </w:pPr>
          </w:p>
          <w:p w:rsidR="00656F45" w:rsidRPr="001A0F8F" w:rsidRDefault="00656F45" w:rsidP="00347557">
            <w:pPr>
              <w:jc w:val="center"/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30,1</w:t>
            </w:r>
          </w:p>
        </w:tc>
        <w:tc>
          <w:tcPr>
            <w:tcW w:w="2253" w:type="dxa"/>
            <w:gridSpan w:val="3"/>
            <w:shd w:val="clear" w:color="auto" w:fill="FBD4B4"/>
          </w:tcPr>
          <w:p w:rsidR="00656F45" w:rsidRPr="001A0F8F" w:rsidRDefault="00656F45" w:rsidP="00347557">
            <w:pPr>
              <w:jc w:val="center"/>
              <w:rPr>
                <w:b/>
                <w:bCs/>
                <w:lang w:val="uk-UA"/>
              </w:rPr>
            </w:pPr>
          </w:p>
          <w:p w:rsidR="00656F45" w:rsidRPr="001A0F8F" w:rsidRDefault="00656F45" w:rsidP="00347557">
            <w:pPr>
              <w:jc w:val="center"/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27,4</w:t>
            </w:r>
          </w:p>
        </w:tc>
        <w:tc>
          <w:tcPr>
            <w:tcW w:w="2228" w:type="dxa"/>
            <w:gridSpan w:val="3"/>
            <w:shd w:val="clear" w:color="auto" w:fill="FFFF00"/>
          </w:tcPr>
          <w:p w:rsidR="00656F45" w:rsidRPr="001A0F8F" w:rsidRDefault="00656F45" w:rsidP="00347557">
            <w:pPr>
              <w:jc w:val="center"/>
              <w:rPr>
                <w:b/>
                <w:bCs/>
                <w:lang w:val="uk-UA"/>
              </w:rPr>
            </w:pPr>
          </w:p>
          <w:p w:rsidR="00656F45" w:rsidRPr="001A0F8F" w:rsidRDefault="00656F45" w:rsidP="00347557">
            <w:pPr>
              <w:jc w:val="center"/>
              <w:rPr>
                <w:b/>
                <w:bCs/>
                <w:lang w:val="uk-UA"/>
              </w:rPr>
            </w:pPr>
            <w:r w:rsidRPr="001A0F8F">
              <w:rPr>
                <w:b/>
                <w:bCs/>
                <w:lang w:val="uk-UA"/>
              </w:rPr>
              <w:t>27,6</w:t>
            </w:r>
          </w:p>
        </w:tc>
      </w:tr>
    </w:tbl>
    <w:p w:rsidR="00656F45" w:rsidRDefault="00656F45" w:rsidP="00656F45">
      <w:pPr>
        <w:ind w:left="567"/>
        <w:jc w:val="both"/>
        <w:rPr>
          <w:color w:val="000000"/>
          <w:sz w:val="28"/>
          <w:szCs w:val="28"/>
          <w:lang w:val="uk-UA"/>
        </w:rPr>
      </w:pPr>
    </w:p>
    <w:p w:rsidR="00656F45" w:rsidRPr="009703EE" w:rsidRDefault="00656F45" w:rsidP="00656F45">
      <w:pPr>
        <w:spacing w:line="348" w:lineRule="auto"/>
        <w:jc w:val="both"/>
        <w:rPr>
          <w:spacing w:val="-6"/>
          <w:sz w:val="28"/>
          <w:szCs w:val="28"/>
          <w:lang w:val="uk-UA"/>
        </w:rPr>
        <w:sectPr w:rsidR="00656F45" w:rsidRPr="009703EE" w:rsidSect="00DE7DB2">
          <w:pgSz w:w="16838" w:h="11906" w:orient="landscape"/>
          <w:pgMar w:top="851" w:right="638" w:bottom="539" w:left="900" w:header="709" w:footer="709" w:gutter="0"/>
          <w:cols w:space="708"/>
          <w:docGrid w:linePitch="360"/>
        </w:sectPr>
      </w:pPr>
    </w:p>
    <w:p w:rsidR="00656F45" w:rsidRPr="00971922" w:rsidRDefault="00656F45" w:rsidP="00656F45">
      <w:pPr>
        <w:spacing w:line="348" w:lineRule="auto"/>
        <w:ind w:firstLine="708"/>
        <w:jc w:val="both"/>
        <w:rPr>
          <w:sz w:val="28"/>
          <w:szCs w:val="28"/>
          <w:lang w:val="uk-UA"/>
        </w:rPr>
      </w:pPr>
      <w:r w:rsidRPr="00971922">
        <w:rPr>
          <w:sz w:val="28"/>
          <w:szCs w:val="28"/>
          <w:lang w:val="uk-UA"/>
        </w:rPr>
        <w:lastRenderedPageBreak/>
        <w:t>Аналіз зведених результатів опитування членів адміністрації, учнів, їхніх батьків та педагогів Охтирської ЗОШ І-ІІІ ст. № 8 показав, що є блоки відповідей, які характеризують як вже достатній рівень організації роботи школи з провадження моделі превентивної освіти «У гармонії з суспільством і собою» та Школи, дружньої до дитини, як складової шкільної програми превентивної освіти</w:t>
      </w:r>
    </w:p>
    <w:p w:rsidR="00656F45" w:rsidRPr="00971922" w:rsidRDefault="00656F45" w:rsidP="00656F45">
      <w:pPr>
        <w:spacing w:line="348" w:lineRule="auto"/>
        <w:ind w:firstLine="708"/>
        <w:jc w:val="both"/>
        <w:rPr>
          <w:sz w:val="28"/>
          <w:szCs w:val="28"/>
          <w:lang w:val="uk-UA"/>
        </w:rPr>
      </w:pPr>
      <w:r w:rsidRPr="00971922">
        <w:rPr>
          <w:sz w:val="28"/>
          <w:szCs w:val="28"/>
          <w:lang w:val="uk-UA"/>
        </w:rPr>
        <w:t>Так, адміністрація, вчителі, учні та їхні батьки визначають, що на належному рівні проводиться робота щодо забезпечення дружньої, заохочувальної, сприятливої атмосфери в навчальному закладі; сприяння рівним можливостям учнів щодо участі у прийнятті рішень; узгодження виховних впливів школи і сім’ї шляхом залучення батьків; організації якісної превентивної освіти.</w:t>
      </w:r>
    </w:p>
    <w:p w:rsidR="00656F45" w:rsidRPr="00971922" w:rsidRDefault="00656F45" w:rsidP="00656F45">
      <w:pPr>
        <w:spacing w:line="348" w:lineRule="auto"/>
        <w:ind w:firstLine="708"/>
        <w:jc w:val="both"/>
        <w:rPr>
          <w:sz w:val="28"/>
          <w:szCs w:val="28"/>
          <w:lang w:val="uk-UA"/>
        </w:rPr>
      </w:pPr>
      <w:r w:rsidRPr="00971922">
        <w:rPr>
          <w:sz w:val="28"/>
          <w:szCs w:val="28"/>
          <w:lang w:val="uk-UA"/>
        </w:rPr>
        <w:t>Хоча, слід відмітити, що є деяка різниця між відповідями адміністрації і вчителів та дітей і їхніх батьків. Останні дають дещо нижчу оцінку цим напрямкам діяльності, аніж педагогічні працівники, що свідчить про необхідність більш детального узгодження діяльності школи і сім’ї.</w:t>
      </w:r>
    </w:p>
    <w:p w:rsidR="00656F45" w:rsidRPr="00971922" w:rsidRDefault="00656F45" w:rsidP="00656F45">
      <w:pPr>
        <w:spacing w:line="348" w:lineRule="auto"/>
        <w:ind w:firstLine="708"/>
        <w:jc w:val="both"/>
        <w:rPr>
          <w:sz w:val="28"/>
          <w:szCs w:val="28"/>
          <w:lang w:val="uk-UA"/>
        </w:rPr>
      </w:pPr>
      <w:r w:rsidRPr="00971922">
        <w:rPr>
          <w:sz w:val="28"/>
          <w:szCs w:val="28"/>
          <w:lang w:val="uk-UA"/>
        </w:rPr>
        <w:t>Поряд із цим, деякі блоки контролю дають серйозні підстави для регулювання та корекції діяльності колективу в реалізації моделі превентивної освіти в школі.</w:t>
      </w:r>
    </w:p>
    <w:p w:rsidR="00656F45" w:rsidRPr="00971922" w:rsidRDefault="00656F45" w:rsidP="00656F45">
      <w:pPr>
        <w:spacing w:line="348" w:lineRule="auto"/>
        <w:ind w:firstLine="708"/>
        <w:jc w:val="both"/>
        <w:rPr>
          <w:sz w:val="28"/>
          <w:szCs w:val="28"/>
          <w:lang w:val="uk-UA"/>
        </w:rPr>
      </w:pPr>
      <w:r w:rsidRPr="00971922">
        <w:rPr>
          <w:sz w:val="28"/>
          <w:szCs w:val="28"/>
          <w:lang w:val="uk-UA"/>
        </w:rPr>
        <w:t xml:space="preserve">Так, викликає занепокоєння оцінка учасниками навчально-виховного процесу стану забезпечення та дотримання належних санітарно-гігієнічних умов. У порівнянні з іншими, нижчий бал з цього блоку пов’язаний із тим, що заняття з фізичної культури проводяться в пристосованому приміщенні, а для забезпечення дітей гарячим харчуванням в </w:t>
      </w:r>
      <w:proofErr w:type="spellStart"/>
      <w:r w:rsidRPr="00971922">
        <w:rPr>
          <w:sz w:val="28"/>
          <w:szCs w:val="28"/>
          <w:lang w:val="uk-UA"/>
        </w:rPr>
        <w:t>буфет-роздаткову</w:t>
      </w:r>
      <w:proofErr w:type="spellEnd"/>
      <w:r w:rsidRPr="00971922">
        <w:rPr>
          <w:sz w:val="28"/>
          <w:szCs w:val="28"/>
          <w:lang w:val="uk-UA"/>
        </w:rPr>
        <w:t xml:space="preserve"> готові страви постачає КПШХ «Мрія».</w:t>
      </w:r>
    </w:p>
    <w:p w:rsidR="00656F45" w:rsidRPr="00971922" w:rsidRDefault="00656F45" w:rsidP="00656F45">
      <w:pPr>
        <w:spacing w:line="348" w:lineRule="auto"/>
        <w:ind w:firstLine="708"/>
        <w:jc w:val="both"/>
        <w:rPr>
          <w:sz w:val="28"/>
          <w:szCs w:val="28"/>
          <w:lang w:val="uk-UA"/>
        </w:rPr>
      </w:pPr>
      <w:r w:rsidRPr="00971922">
        <w:rPr>
          <w:sz w:val="28"/>
          <w:szCs w:val="28"/>
          <w:lang w:val="uk-UA"/>
        </w:rPr>
        <w:t xml:space="preserve">Потребує вдосконалення й система організації співпраці й активного навчання та розвиток творчих видів діяльності. Частково причиною цьому є мала кількість годин гурткової роботи  (9 год.), що не дає можливості дітям всебічно розвивати свої здібності та організовувати власне дозвілля відповідно до особистих смаків та інтересів, адже не </w:t>
      </w:r>
      <w:r w:rsidRPr="00971922">
        <w:rPr>
          <w:sz w:val="28"/>
          <w:szCs w:val="28"/>
          <w:lang w:val="uk-UA"/>
        </w:rPr>
        <w:lastRenderedPageBreak/>
        <w:t>всі учні мають можливість відвідувати міські позашкільні заклади (школа знаходиться на околиці міста, діти проживають в приватному секторі).</w:t>
      </w:r>
    </w:p>
    <w:p w:rsidR="00656F45" w:rsidRPr="00971922" w:rsidRDefault="00656F45" w:rsidP="00656F45">
      <w:pPr>
        <w:spacing w:line="348" w:lineRule="auto"/>
        <w:ind w:firstLine="708"/>
        <w:jc w:val="both"/>
        <w:rPr>
          <w:sz w:val="28"/>
          <w:szCs w:val="28"/>
          <w:lang w:val="uk-UA"/>
        </w:rPr>
      </w:pPr>
      <w:r w:rsidRPr="00971922">
        <w:rPr>
          <w:sz w:val="28"/>
          <w:szCs w:val="28"/>
          <w:lang w:val="uk-UA"/>
        </w:rPr>
        <w:t xml:space="preserve">Найоптимальнішим шляхом покращення ситуації з даних питань є залучення до функціонування на базі школи гуртків та секцій позашкільних закладів різних типів: Охтирського міського центру позашкільної освіти – Малої академії наук учнівської молоді, Охтирської дитячо-юнацької спортивної школи, дитячої музичної та дитячої художньої шкіл, співпраця з громадськими організаціями спортивного спрямування. </w:t>
      </w:r>
    </w:p>
    <w:p w:rsidR="00656F45" w:rsidRPr="00971922" w:rsidRDefault="00656F45" w:rsidP="00656F45">
      <w:pPr>
        <w:spacing w:line="348" w:lineRule="auto"/>
        <w:ind w:firstLine="708"/>
        <w:jc w:val="both"/>
        <w:rPr>
          <w:sz w:val="28"/>
          <w:szCs w:val="28"/>
          <w:lang w:val="uk-UA"/>
        </w:rPr>
      </w:pPr>
      <w:r w:rsidRPr="00971922">
        <w:rPr>
          <w:sz w:val="28"/>
          <w:szCs w:val="28"/>
          <w:lang w:val="uk-UA"/>
        </w:rPr>
        <w:t>Актуальним є проведення цільових психолого-педагогічних консиліумів, орієнтованих на формування умінь учителів спрямовувати діяльність учнів на спільне розв’язання проблем, що виникають, формування в учнів готовності ставити питання під час навчання в класі, створюючи атмосферу розкутості й довіри.</w:t>
      </w:r>
    </w:p>
    <w:p w:rsidR="00656F45" w:rsidRPr="00971922" w:rsidRDefault="00656F45" w:rsidP="00656F45">
      <w:pPr>
        <w:spacing w:line="348" w:lineRule="auto"/>
        <w:ind w:firstLine="708"/>
        <w:jc w:val="both"/>
        <w:rPr>
          <w:sz w:val="28"/>
          <w:szCs w:val="28"/>
          <w:lang w:val="uk-UA"/>
        </w:rPr>
      </w:pPr>
      <w:r w:rsidRPr="00971922">
        <w:rPr>
          <w:sz w:val="28"/>
          <w:szCs w:val="28"/>
          <w:lang w:val="uk-UA"/>
        </w:rPr>
        <w:t xml:space="preserve">Необхідно також постійно поповнювати відповідними методичними й просвітницькими матеріалами кабінети соціального педагога та </w:t>
      </w:r>
      <w:proofErr w:type="spellStart"/>
      <w:r w:rsidRPr="00971922">
        <w:rPr>
          <w:sz w:val="28"/>
          <w:szCs w:val="28"/>
          <w:lang w:val="uk-UA"/>
        </w:rPr>
        <w:t>тренінговий</w:t>
      </w:r>
      <w:proofErr w:type="spellEnd"/>
      <w:r w:rsidRPr="00971922">
        <w:rPr>
          <w:sz w:val="28"/>
          <w:szCs w:val="28"/>
          <w:lang w:val="uk-UA"/>
        </w:rPr>
        <w:t xml:space="preserve"> кабінет основ здоров’я.</w:t>
      </w:r>
    </w:p>
    <w:p w:rsidR="00656F45" w:rsidRPr="00971922" w:rsidRDefault="00656F45" w:rsidP="00656F45">
      <w:pPr>
        <w:spacing w:line="348" w:lineRule="auto"/>
        <w:ind w:firstLine="708"/>
        <w:jc w:val="both"/>
        <w:rPr>
          <w:sz w:val="28"/>
          <w:szCs w:val="28"/>
          <w:lang w:val="uk-UA"/>
        </w:rPr>
      </w:pPr>
      <w:r w:rsidRPr="00971922">
        <w:rPr>
          <w:sz w:val="28"/>
          <w:szCs w:val="28"/>
          <w:lang w:val="uk-UA"/>
        </w:rPr>
        <w:t>У цілому, на сьогодні якість роботи закладу як Школи, дружньої до дитини, оцінюється респондентами приблизно на 70 %, а загальний середній бал кожної групи опитаних становить не менше трьох (3,0 – 3,4)</w:t>
      </w:r>
      <w:r>
        <w:rPr>
          <w:sz w:val="28"/>
          <w:szCs w:val="28"/>
          <w:lang w:val="uk-UA"/>
        </w:rPr>
        <w:t xml:space="preserve"> балів</w:t>
      </w:r>
      <w:r w:rsidRPr="0097192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Сподіваємося, що вжиті в подальшому заходи, сприятимуть покращенню якості превентивної освіти в Охтирській ЗОШ І-ІІІ ст. № 8.</w:t>
      </w:r>
    </w:p>
    <w:p w:rsidR="007344D0" w:rsidRDefault="007344D0"/>
    <w:sectPr w:rsidR="007344D0" w:rsidSect="00656F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6F45"/>
    <w:rsid w:val="00112D3F"/>
    <w:rsid w:val="00421967"/>
    <w:rsid w:val="00554FDE"/>
    <w:rsid w:val="00656F45"/>
    <w:rsid w:val="007344D0"/>
    <w:rsid w:val="00803533"/>
    <w:rsid w:val="00915A0E"/>
    <w:rsid w:val="00A741D2"/>
    <w:rsid w:val="00C95541"/>
    <w:rsid w:val="00CF2735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4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56F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4126</Characters>
  <Application>Microsoft Office Word</Application>
  <DocSecurity>0</DocSecurity>
  <Lines>34</Lines>
  <Paragraphs>9</Paragraphs>
  <ScaleCrop>false</ScaleCrop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2014-07-18T09:00:00Z</dcterms:created>
  <dcterms:modified xsi:type="dcterms:W3CDTF">2014-07-18T09:00:00Z</dcterms:modified>
</cp:coreProperties>
</file>