
<file path=[Content_Types].xml><?xml version="1.0" encoding="utf-8"?>
<Types xmlns="http://schemas.openxmlformats.org/package/2006/content-types">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C4" w:rsidRPr="00343752" w:rsidRDefault="00133BC4" w:rsidP="00133BC4">
      <w:pPr>
        <w:ind w:firstLine="0"/>
        <w:jc w:val="center"/>
        <w:rPr>
          <w:b/>
          <w:bCs/>
          <w:lang w:val="uk-UA"/>
        </w:rPr>
      </w:pPr>
      <w:r>
        <w:rPr>
          <w:b/>
          <w:bCs/>
          <w:noProof/>
          <w:lang w:eastAsia="ru-RU"/>
        </w:rPr>
        <w:drawing>
          <wp:anchor distT="0" distB="0" distL="114300" distR="114300" simplePos="0" relativeHeight="251659264" behindDoc="1" locked="0" layoutInCell="1" allowOverlap="1">
            <wp:simplePos x="0" y="0"/>
            <wp:positionH relativeFrom="column">
              <wp:posOffset>-342900</wp:posOffset>
            </wp:positionH>
            <wp:positionV relativeFrom="paragraph">
              <wp:posOffset>-381000</wp:posOffset>
            </wp:positionV>
            <wp:extent cx="10687050" cy="7391400"/>
            <wp:effectExtent l="19050" t="0" r="0"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87050" cy="7391400"/>
                    </a:xfrm>
                    <a:prstGeom prst="rect">
                      <a:avLst/>
                    </a:prstGeom>
                  </pic:spPr>
                </pic:pic>
              </a:graphicData>
            </a:graphic>
          </wp:anchor>
        </w:drawing>
      </w:r>
      <w:r w:rsidRPr="00343752">
        <w:rPr>
          <w:b/>
          <w:bCs/>
          <w:lang w:val="uk-UA"/>
        </w:rPr>
        <w:t>Середня кількість балів учасників опитування для кожного з дев’яти блоків та їхня загальна сума</w:t>
      </w:r>
    </w:p>
    <w:tbl>
      <w:tblPr>
        <w:tblW w:w="1424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55"/>
        <w:gridCol w:w="1076"/>
        <w:gridCol w:w="949"/>
        <w:gridCol w:w="1030"/>
        <w:gridCol w:w="870"/>
        <w:gridCol w:w="871"/>
        <w:gridCol w:w="871"/>
        <w:gridCol w:w="870"/>
        <w:gridCol w:w="871"/>
        <w:gridCol w:w="871"/>
        <w:gridCol w:w="870"/>
        <w:gridCol w:w="871"/>
        <w:gridCol w:w="871"/>
      </w:tblGrid>
      <w:tr w:rsidR="00133BC4" w:rsidRPr="00343752" w:rsidTr="000F3C97">
        <w:trPr>
          <w:cantSplit/>
          <w:trHeight w:val="859"/>
          <w:jc w:val="right"/>
        </w:trPr>
        <w:tc>
          <w:tcPr>
            <w:tcW w:w="3355" w:type="dxa"/>
            <w:vMerge w:val="restart"/>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jc w:val="center"/>
              <w:rPr>
                <w:b/>
                <w:bCs/>
                <w:sz w:val="24"/>
                <w:szCs w:val="24"/>
                <w:lang w:val="uk-UA"/>
              </w:rPr>
            </w:pPr>
            <w:r w:rsidRPr="00343752">
              <w:rPr>
                <w:b/>
                <w:bCs/>
                <w:sz w:val="24"/>
                <w:szCs w:val="24"/>
                <w:lang w:val="uk-UA"/>
              </w:rPr>
              <w:t>Блоки контролю якості</w:t>
            </w:r>
          </w:p>
        </w:tc>
        <w:tc>
          <w:tcPr>
            <w:tcW w:w="3055" w:type="dxa"/>
            <w:gridSpan w:val="3"/>
            <w:tcBorders>
              <w:top w:val="single" w:sz="4" w:space="0" w:color="000000"/>
              <w:left w:val="single" w:sz="4" w:space="0" w:color="000000"/>
              <w:bottom w:val="single" w:sz="4" w:space="0" w:color="000000"/>
              <w:right w:val="single" w:sz="4" w:space="0" w:color="000000"/>
            </w:tcBorders>
            <w:shd w:val="clear" w:color="auto" w:fill="C2D69B"/>
            <w:vAlign w:val="center"/>
          </w:tcPr>
          <w:p w:rsidR="00133BC4" w:rsidRPr="00343752" w:rsidRDefault="00133BC4" w:rsidP="000F3C97">
            <w:pPr>
              <w:spacing w:line="240" w:lineRule="auto"/>
              <w:ind w:firstLine="0"/>
              <w:jc w:val="center"/>
              <w:rPr>
                <w:b/>
                <w:bCs/>
                <w:sz w:val="24"/>
                <w:szCs w:val="24"/>
                <w:lang w:val="uk-UA"/>
              </w:rPr>
            </w:pPr>
            <w:r w:rsidRPr="00343752">
              <w:rPr>
                <w:b/>
                <w:bCs/>
                <w:sz w:val="24"/>
                <w:szCs w:val="24"/>
                <w:lang w:val="uk-UA"/>
              </w:rPr>
              <w:t>Адміністрація</w:t>
            </w:r>
          </w:p>
          <w:p w:rsidR="00133BC4" w:rsidRPr="00343752" w:rsidRDefault="00133BC4" w:rsidP="000F3C97">
            <w:pPr>
              <w:pStyle w:val="1"/>
              <w:ind w:left="0" w:firstLine="0"/>
              <w:jc w:val="center"/>
              <w:rPr>
                <w:sz w:val="24"/>
                <w:szCs w:val="24"/>
                <w:lang w:val="uk-UA"/>
              </w:rPr>
            </w:pPr>
            <w:r w:rsidRPr="00343752">
              <w:rPr>
                <w:sz w:val="24"/>
                <w:szCs w:val="24"/>
                <w:lang w:val="uk-UA"/>
              </w:rPr>
              <w:t>1</w:t>
            </w:r>
          </w:p>
        </w:tc>
        <w:tc>
          <w:tcPr>
            <w:tcW w:w="2612" w:type="dxa"/>
            <w:gridSpan w:val="3"/>
            <w:tcBorders>
              <w:top w:val="single" w:sz="4" w:space="0" w:color="000000"/>
              <w:left w:val="single" w:sz="4" w:space="0" w:color="000000"/>
              <w:bottom w:val="single" w:sz="4" w:space="0" w:color="000000"/>
              <w:right w:val="single" w:sz="4" w:space="0" w:color="000000"/>
            </w:tcBorders>
            <w:shd w:val="clear" w:color="auto" w:fill="B6DDE8"/>
            <w:vAlign w:val="center"/>
          </w:tcPr>
          <w:p w:rsidR="00133BC4" w:rsidRPr="00343752" w:rsidRDefault="00133BC4" w:rsidP="000F3C97">
            <w:pPr>
              <w:spacing w:line="240" w:lineRule="auto"/>
              <w:ind w:firstLine="0"/>
              <w:jc w:val="center"/>
              <w:rPr>
                <w:b/>
                <w:bCs/>
                <w:sz w:val="24"/>
                <w:szCs w:val="24"/>
                <w:lang w:val="uk-UA"/>
              </w:rPr>
            </w:pPr>
            <w:r w:rsidRPr="00343752">
              <w:rPr>
                <w:b/>
                <w:bCs/>
                <w:sz w:val="24"/>
                <w:szCs w:val="24"/>
                <w:lang w:val="uk-UA"/>
              </w:rPr>
              <w:t>Вчителі</w:t>
            </w:r>
          </w:p>
          <w:p w:rsidR="00133BC4" w:rsidRPr="00343752" w:rsidRDefault="00133BC4" w:rsidP="000F3C97">
            <w:pPr>
              <w:pStyle w:val="1"/>
              <w:ind w:left="0" w:firstLine="0"/>
              <w:jc w:val="center"/>
              <w:rPr>
                <w:sz w:val="24"/>
                <w:szCs w:val="24"/>
                <w:lang w:val="uk-UA"/>
              </w:rPr>
            </w:pPr>
            <w:r w:rsidRPr="00343752">
              <w:rPr>
                <w:sz w:val="24"/>
                <w:szCs w:val="24"/>
                <w:lang w:val="uk-UA"/>
              </w:rPr>
              <w:t>2</w:t>
            </w:r>
          </w:p>
        </w:tc>
        <w:tc>
          <w:tcPr>
            <w:tcW w:w="2612"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133BC4" w:rsidRPr="00343752" w:rsidRDefault="00133BC4" w:rsidP="000F3C97">
            <w:pPr>
              <w:spacing w:line="240" w:lineRule="auto"/>
              <w:ind w:firstLine="0"/>
              <w:jc w:val="center"/>
              <w:rPr>
                <w:b/>
                <w:bCs/>
                <w:sz w:val="24"/>
                <w:szCs w:val="24"/>
                <w:lang w:val="uk-UA"/>
              </w:rPr>
            </w:pPr>
            <w:r w:rsidRPr="00343752">
              <w:rPr>
                <w:b/>
                <w:bCs/>
                <w:sz w:val="24"/>
                <w:szCs w:val="24"/>
                <w:lang w:val="uk-UA"/>
              </w:rPr>
              <w:t>Учні</w:t>
            </w:r>
          </w:p>
          <w:p w:rsidR="00133BC4" w:rsidRPr="00343752" w:rsidRDefault="00133BC4" w:rsidP="000F3C97">
            <w:pPr>
              <w:pStyle w:val="1"/>
              <w:ind w:left="0" w:firstLine="0"/>
              <w:jc w:val="center"/>
              <w:rPr>
                <w:sz w:val="24"/>
                <w:szCs w:val="24"/>
                <w:lang w:val="uk-UA"/>
              </w:rPr>
            </w:pPr>
            <w:r w:rsidRPr="00343752">
              <w:rPr>
                <w:sz w:val="24"/>
                <w:szCs w:val="24"/>
                <w:lang w:val="uk-UA"/>
              </w:rPr>
              <w:t>3</w:t>
            </w:r>
          </w:p>
        </w:tc>
        <w:tc>
          <w:tcPr>
            <w:tcW w:w="2612"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33BC4" w:rsidRPr="00343752" w:rsidRDefault="00133BC4" w:rsidP="000F3C97">
            <w:pPr>
              <w:spacing w:line="240" w:lineRule="auto"/>
              <w:ind w:firstLine="0"/>
              <w:jc w:val="center"/>
              <w:rPr>
                <w:b/>
                <w:bCs/>
                <w:sz w:val="24"/>
                <w:szCs w:val="24"/>
                <w:lang w:val="uk-UA"/>
              </w:rPr>
            </w:pPr>
            <w:r w:rsidRPr="00343752">
              <w:rPr>
                <w:b/>
                <w:bCs/>
                <w:sz w:val="24"/>
                <w:szCs w:val="24"/>
                <w:lang w:val="uk-UA"/>
              </w:rPr>
              <w:t>Їхні батьки</w:t>
            </w:r>
          </w:p>
          <w:p w:rsidR="00133BC4" w:rsidRPr="00343752" w:rsidRDefault="00133BC4" w:rsidP="000F3C97">
            <w:pPr>
              <w:pStyle w:val="1"/>
              <w:ind w:left="0" w:firstLine="0"/>
              <w:jc w:val="center"/>
              <w:rPr>
                <w:sz w:val="24"/>
                <w:szCs w:val="24"/>
                <w:lang w:val="uk-UA"/>
              </w:rPr>
            </w:pPr>
            <w:r w:rsidRPr="00343752">
              <w:rPr>
                <w:sz w:val="24"/>
                <w:szCs w:val="24"/>
                <w:lang w:val="uk-UA"/>
              </w:rPr>
              <w:t>4</w:t>
            </w:r>
          </w:p>
        </w:tc>
      </w:tr>
      <w:tr w:rsidR="00133BC4" w:rsidRPr="00343752" w:rsidTr="000F3C97">
        <w:trPr>
          <w:cantSplit/>
          <w:trHeight w:val="1376"/>
          <w:jc w:val="right"/>
        </w:trPr>
        <w:tc>
          <w:tcPr>
            <w:tcW w:w="3355" w:type="dxa"/>
            <w:vMerge/>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spacing w:line="240" w:lineRule="auto"/>
              <w:ind w:firstLine="0"/>
              <w:jc w:val="center"/>
              <w:rPr>
                <w:b/>
                <w:bCs/>
                <w:sz w:val="24"/>
                <w:szCs w:val="24"/>
                <w:lang w:val="uk-UA"/>
              </w:rPr>
            </w:pPr>
          </w:p>
        </w:tc>
        <w:tc>
          <w:tcPr>
            <w:tcW w:w="1076"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133BC4" w:rsidRPr="00343752" w:rsidRDefault="00133BC4" w:rsidP="000F3C97">
            <w:pPr>
              <w:spacing w:line="240" w:lineRule="auto"/>
              <w:ind w:firstLine="0"/>
              <w:jc w:val="center"/>
              <w:rPr>
                <w:b/>
                <w:bCs/>
                <w:sz w:val="20"/>
                <w:szCs w:val="20"/>
                <w:lang w:val="uk-UA"/>
              </w:rPr>
            </w:pPr>
            <w:r w:rsidRPr="00343752">
              <w:rPr>
                <w:b/>
                <w:bCs/>
                <w:sz w:val="20"/>
                <w:szCs w:val="20"/>
                <w:lang w:val="uk-UA"/>
              </w:rPr>
              <w:t xml:space="preserve">Сума балів опитаних </w:t>
            </w:r>
            <w:proofErr w:type="spellStart"/>
            <w:r w:rsidRPr="00343752">
              <w:rPr>
                <w:b/>
                <w:bCs/>
                <w:sz w:val="20"/>
                <w:szCs w:val="20"/>
                <w:lang w:val="uk-UA"/>
              </w:rPr>
              <w:t>чл.адмініс-тра-ції</w:t>
            </w:r>
            <w:proofErr w:type="spellEnd"/>
            <w:r w:rsidRPr="00343752">
              <w:rPr>
                <w:b/>
                <w:bCs/>
                <w:sz w:val="20"/>
                <w:szCs w:val="20"/>
                <w:lang w:val="uk-UA"/>
              </w:rPr>
              <w:t xml:space="preserve"> (А)</w:t>
            </w:r>
          </w:p>
        </w:tc>
        <w:tc>
          <w:tcPr>
            <w:tcW w:w="94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133BC4" w:rsidRPr="00343752" w:rsidRDefault="00133BC4" w:rsidP="000F3C97">
            <w:pPr>
              <w:spacing w:line="240" w:lineRule="auto"/>
              <w:ind w:firstLine="0"/>
              <w:rPr>
                <w:b/>
                <w:bCs/>
                <w:sz w:val="20"/>
                <w:szCs w:val="20"/>
                <w:lang w:val="uk-UA"/>
              </w:rPr>
            </w:pPr>
            <w:proofErr w:type="spellStart"/>
            <w:r w:rsidRPr="00343752">
              <w:rPr>
                <w:b/>
                <w:bCs/>
                <w:sz w:val="20"/>
                <w:szCs w:val="20"/>
                <w:lang w:val="uk-UA"/>
              </w:rPr>
              <w:t>К-ть</w:t>
            </w:r>
            <w:proofErr w:type="spellEnd"/>
            <w:r w:rsidRPr="00343752">
              <w:rPr>
                <w:b/>
                <w:bCs/>
                <w:sz w:val="20"/>
                <w:szCs w:val="20"/>
                <w:lang w:val="uk-UA"/>
              </w:rPr>
              <w:t xml:space="preserve"> опитаних </w:t>
            </w:r>
            <w:proofErr w:type="spellStart"/>
            <w:r w:rsidRPr="00343752">
              <w:rPr>
                <w:b/>
                <w:bCs/>
                <w:sz w:val="20"/>
                <w:szCs w:val="20"/>
                <w:lang w:val="uk-UA"/>
              </w:rPr>
              <w:t>чл.адміністрації</w:t>
            </w:r>
            <w:proofErr w:type="spellEnd"/>
            <w:r w:rsidRPr="00343752">
              <w:rPr>
                <w:b/>
                <w:bCs/>
                <w:sz w:val="20"/>
                <w:szCs w:val="20"/>
                <w:lang w:val="uk-UA"/>
              </w:rPr>
              <w:t xml:space="preserve"> (Б)</w:t>
            </w:r>
          </w:p>
        </w:tc>
        <w:tc>
          <w:tcPr>
            <w:tcW w:w="1030"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133BC4" w:rsidRPr="00343752" w:rsidRDefault="00133BC4" w:rsidP="000F3C97">
            <w:pPr>
              <w:spacing w:line="240" w:lineRule="auto"/>
              <w:ind w:firstLine="0"/>
              <w:rPr>
                <w:b/>
                <w:bCs/>
                <w:sz w:val="20"/>
                <w:szCs w:val="20"/>
                <w:lang w:val="uk-UA"/>
              </w:rPr>
            </w:pPr>
            <w:r w:rsidRPr="00343752">
              <w:rPr>
                <w:b/>
                <w:bCs/>
                <w:sz w:val="20"/>
                <w:szCs w:val="20"/>
                <w:lang w:val="uk-UA"/>
              </w:rPr>
              <w:t xml:space="preserve">Середня </w:t>
            </w:r>
            <w:proofErr w:type="spellStart"/>
            <w:r w:rsidRPr="00343752">
              <w:rPr>
                <w:b/>
                <w:bCs/>
                <w:sz w:val="20"/>
                <w:szCs w:val="20"/>
                <w:lang w:val="uk-UA"/>
              </w:rPr>
              <w:t>к-ть</w:t>
            </w:r>
            <w:proofErr w:type="spellEnd"/>
            <w:r w:rsidRPr="00343752">
              <w:rPr>
                <w:b/>
                <w:bCs/>
                <w:sz w:val="20"/>
                <w:szCs w:val="20"/>
                <w:lang w:val="uk-UA"/>
              </w:rPr>
              <w:t xml:space="preserve"> балів 1 (А/Б)</w:t>
            </w:r>
          </w:p>
        </w:tc>
        <w:tc>
          <w:tcPr>
            <w:tcW w:w="870"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133BC4" w:rsidRPr="00343752" w:rsidRDefault="00133BC4" w:rsidP="000F3C97">
            <w:pPr>
              <w:spacing w:line="240" w:lineRule="auto"/>
              <w:ind w:firstLine="0"/>
              <w:jc w:val="center"/>
              <w:rPr>
                <w:b/>
                <w:bCs/>
                <w:sz w:val="20"/>
                <w:szCs w:val="20"/>
                <w:lang w:val="uk-UA"/>
              </w:rPr>
            </w:pPr>
            <w:r w:rsidRPr="00343752">
              <w:rPr>
                <w:b/>
                <w:bCs/>
                <w:sz w:val="20"/>
                <w:szCs w:val="20"/>
                <w:lang w:val="uk-UA"/>
              </w:rPr>
              <w:t>Сума балів опитаних вчителів (А)</w:t>
            </w:r>
          </w:p>
        </w:tc>
        <w:tc>
          <w:tcPr>
            <w:tcW w:w="871"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133BC4" w:rsidRPr="00343752" w:rsidRDefault="00133BC4" w:rsidP="000F3C97">
            <w:pPr>
              <w:spacing w:line="240" w:lineRule="auto"/>
              <w:ind w:firstLine="0"/>
              <w:jc w:val="center"/>
              <w:rPr>
                <w:b/>
                <w:bCs/>
                <w:sz w:val="20"/>
                <w:szCs w:val="20"/>
                <w:lang w:val="uk-UA"/>
              </w:rPr>
            </w:pPr>
            <w:proofErr w:type="spellStart"/>
            <w:r w:rsidRPr="00343752">
              <w:rPr>
                <w:b/>
                <w:bCs/>
                <w:sz w:val="20"/>
                <w:szCs w:val="20"/>
                <w:lang w:val="uk-UA"/>
              </w:rPr>
              <w:t>К-ть</w:t>
            </w:r>
            <w:proofErr w:type="spellEnd"/>
            <w:r w:rsidRPr="00343752">
              <w:rPr>
                <w:b/>
                <w:bCs/>
                <w:sz w:val="20"/>
                <w:szCs w:val="20"/>
                <w:lang w:val="uk-UA"/>
              </w:rPr>
              <w:t xml:space="preserve"> опитаних вчителів (Б)</w:t>
            </w:r>
          </w:p>
        </w:tc>
        <w:tc>
          <w:tcPr>
            <w:tcW w:w="871"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133BC4" w:rsidRPr="00343752" w:rsidRDefault="00133BC4" w:rsidP="000F3C97">
            <w:pPr>
              <w:spacing w:line="240" w:lineRule="auto"/>
              <w:ind w:firstLine="0"/>
              <w:jc w:val="center"/>
              <w:rPr>
                <w:b/>
                <w:bCs/>
                <w:sz w:val="20"/>
                <w:szCs w:val="20"/>
                <w:lang w:val="uk-UA"/>
              </w:rPr>
            </w:pPr>
            <w:r w:rsidRPr="00343752">
              <w:rPr>
                <w:b/>
                <w:bCs/>
                <w:sz w:val="20"/>
                <w:szCs w:val="20"/>
                <w:lang w:val="uk-UA"/>
              </w:rPr>
              <w:t xml:space="preserve">Середня </w:t>
            </w:r>
            <w:proofErr w:type="spellStart"/>
            <w:r w:rsidRPr="00343752">
              <w:rPr>
                <w:b/>
                <w:bCs/>
                <w:sz w:val="20"/>
                <w:szCs w:val="20"/>
                <w:lang w:val="uk-UA"/>
              </w:rPr>
              <w:t>к-ть</w:t>
            </w:r>
            <w:proofErr w:type="spellEnd"/>
            <w:r w:rsidRPr="00343752">
              <w:rPr>
                <w:b/>
                <w:bCs/>
                <w:sz w:val="20"/>
                <w:szCs w:val="20"/>
                <w:lang w:val="uk-UA"/>
              </w:rPr>
              <w:t xml:space="preserve"> балів 2 (А/Б)</w:t>
            </w:r>
          </w:p>
        </w:tc>
        <w:tc>
          <w:tcPr>
            <w:tcW w:w="870" w:type="dxa"/>
            <w:tcBorders>
              <w:top w:val="single" w:sz="4" w:space="0" w:color="000000"/>
              <w:left w:val="single" w:sz="4" w:space="0" w:color="000000"/>
              <w:bottom w:val="single" w:sz="4" w:space="0" w:color="auto"/>
              <w:right w:val="single" w:sz="4" w:space="0" w:color="000000"/>
            </w:tcBorders>
            <w:shd w:val="clear" w:color="auto" w:fill="FBD4B4"/>
            <w:textDirection w:val="btLr"/>
            <w:vAlign w:val="center"/>
          </w:tcPr>
          <w:p w:rsidR="00133BC4" w:rsidRPr="00343752" w:rsidRDefault="00133BC4" w:rsidP="000F3C97">
            <w:pPr>
              <w:spacing w:line="240" w:lineRule="auto"/>
              <w:ind w:firstLine="0"/>
              <w:jc w:val="center"/>
              <w:rPr>
                <w:b/>
                <w:bCs/>
                <w:sz w:val="20"/>
                <w:szCs w:val="20"/>
                <w:lang w:val="uk-UA"/>
              </w:rPr>
            </w:pPr>
            <w:r w:rsidRPr="00343752">
              <w:rPr>
                <w:b/>
                <w:bCs/>
                <w:sz w:val="20"/>
                <w:szCs w:val="20"/>
                <w:lang w:val="uk-UA"/>
              </w:rPr>
              <w:t>Сума балів опитаних учнів (А)</w:t>
            </w:r>
          </w:p>
        </w:tc>
        <w:tc>
          <w:tcPr>
            <w:tcW w:w="871"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133BC4" w:rsidRPr="00343752" w:rsidRDefault="00133BC4" w:rsidP="000F3C97">
            <w:pPr>
              <w:spacing w:line="240" w:lineRule="auto"/>
              <w:ind w:firstLine="0"/>
              <w:jc w:val="center"/>
              <w:rPr>
                <w:b/>
                <w:bCs/>
                <w:sz w:val="20"/>
                <w:szCs w:val="20"/>
                <w:lang w:val="uk-UA"/>
              </w:rPr>
            </w:pPr>
            <w:proofErr w:type="spellStart"/>
            <w:r w:rsidRPr="00343752">
              <w:rPr>
                <w:b/>
                <w:bCs/>
                <w:sz w:val="20"/>
                <w:szCs w:val="20"/>
                <w:lang w:val="uk-UA"/>
              </w:rPr>
              <w:t>К-ть</w:t>
            </w:r>
            <w:proofErr w:type="spellEnd"/>
            <w:r w:rsidRPr="00343752">
              <w:rPr>
                <w:b/>
                <w:bCs/>
                <w:sz w:val="20"/>
                <w:szCs w:val="20"/>
                <w:lang w:val="uk-UA"/>
              </w:rPr>
              <w:t xml:space="preserve"> опитаних учнів (Б)</w:t>
            </w:r>
          </w:p>
        </w:tc>
        <w:tc>
          <w:tcPr>
            <w:tcW w:w="871"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133BC4" w:rsidRPr="00343752" w:rsidRDefault="00133BC4" w:rsidP="000F3C97">
            <w:pPr>
              <w:spacing w:line="240" w:lineRule="auto"/>
              <w:ind w:firstLine="0"/>
              <w:jc w:val="center"/>
              <w:rPr>
                <w:b/>
                <w:bCs/>
                <w:sz w:val="20"/>
                <w:szCs w:val="20"/>
                <w:lang w:val="uk-UA"/>
              </w:rPr>
            </w:pPr>
            <w:r w:rsidRPr="00343752">
              <w:rPr>
                <w:b/>
                <w:bCs/>
                <w:sz w:val="20"/>
                <w:szCs w:val="20"/>
                <w:lang w:val="uk-UA"/>
              </w:rPr>
              <w:t xml:space="preserve">Середня </w:t>
            </w:r>
            <w:proofErr w:type="spellStart"/>
            <w:r w:rsidRPr="00343752">
              <w:rPr>
                <w:b/>
                <w:bCs/>
                <w:sz w:val="20"/>
                <w:szCs w:val="20"/>
                <w:lang w:val="uk-UA"/>
              </w:rPr>
              <w:t>к-ть</w:t>
            </w:r>
            <w:proofErr w:type="spellEnd"/>
            <w:r w:rsidRPr="00343752">
              <w:rPr>
                <w:b/>
                <w:bCs/>
                <w:sz w:val="20"/>
                <w:szCs w:val="20"/>
                <w:lang w:val="uk-UA"/>
              </w:rPr>
              <w:t xml:space="preserve"> балів 3 (А/Б)</w:t>
            </w:r>
          </w:p>
        </w:tc>
        <w:tc>
          <w:tcPr>
            <w:tcW w:w="870"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133BC4" w:rsidRPr="00343752" w:rsidRDefault="00133BC4" w:rsidP="000F3C97">
            <w:pPr>
              <w:spacing w:line="240" w:lineRule="auto"/>
              <w:ind w:firstLine="0"/>
              <w:jc w:val="center"/>
              <w:rPr>
                <w:b/>
                <w:bCs/>
                <w:sz w:val="20"/>
                <w:szCs w:val="20"/>
                <w:lang w:val="uk-UA"/>
              </w:rPr>
            </w:pPr>
            <w:r w:rsidRPr="00343752">
              <w:rPr>
                <w:b/>
                <w:bCs/>
                <w:sz w:val="20"/>
                <w:szCs w:val="20"/>
                <w:lang w:val="uk-UA"/>
              </w:rPr>
              <w:t>Сума балів опитаних батьків (А)</w:t>
            </w:r>
          </w:p>
        </w:tc>
        <w:tc>
          <w:tcPr>
            <w:tcW w:w="871"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133BC4" w:rsidRPr="00343752" w:rsidRDefault="00133BC4" w:rsidP="000F3C97">
            <w:pPr>
              <w:spacing w:line="240" w:lineRule="auto"/>
              <w:ind w:firstLine="0"/>
              <w:jc w:val="center"/>
              <w:rPr>
                <w:b/>
                <w:bCs/>
                <w:sz w:val="20"/>
                <w:szCs w:val="20"/>
                <w:lang w:val="uk-UA"/>
              </w:rPr>
            </w:pPr>
            <w:proofErr w:type="spellStart"/>
            <w:r w:rsidRPr="00343752">
              <w:rPr>
                <w:b/>
                <w:bCs/>
                <w:sz w:val="20"/>
                <w:szCs w:val="20"/>
                <w:lang w:val="uk-UA"/>
              </w:rPr>
              <w:t>К-ть</w:t>
            </w:r>
            <w:proofErr w:type="spellEnd"/>
            <w:r w:rsidRPr="00343752">
              <w:rPr>
                <w:b/>
                <w:bCs/>
                <w:sz w:val="20"/>
                <w:szCs w:val="20"/>
                <w:lang w:val="uk-UA"/>
              </w:rPr>
              <w:t xml:space="preserve"> опитаних батьків (Б)</w:t>
            </w:r>
          </w:p>
        </w:tc>
        <w:tc>
          <w:tcPr>
            <w:tcW w:w="871"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133BC4" w:rsidRPr="00343752" w:rsidRDefault="00133BC4" w:rsidP="000F3C97">
            <w:pPr>
              <w:spacing w:line="240" w:lineRule="auto"/>
              <w:ind w:firstLine="0"/>
              <w:jc w:val="center"/>
              <w:rPr>
                <w:b/>
                <w:bCs/>
                <w:sz w:val="20"/>
                <w:szCs w:val="20"/>
                <w:lang w:val="uk-UA"/>
              </w:rPr>
            </w:pPr>
            <w:r w:rsidRPr="00343752">
              <w:rPr>
                <w:b/>
                <w:bCs/>
                <w:sz w:val="20"/>
                <w:szCs w:val="20"/>
                <w:lang w:val="uk-UA"/>
              </w:rPr>
              <w:t xml:space="preserve">Середня </w:t>
            </w:r>
            <w:proofErr w:type="spellStart"/>
            <w:r w:rsidRPr="00343752">
              <w:rPr>
                <w:b/>
                <w:bCs/>
                <w:sz w:val="20"/>
                <w:szCs w:val="20"/>
                <w:lang w:val="uk-UA"/>
              </w:rPr>
              <w:t>к-ть</w:t>
            </w:r>
            <w:proofErr w:type="spellEnd"/>
            <w:r w:rsidRPr="00343752">
              <w:rPr>
                <w:b/>
                <w:bCs/>
                <w:sz w:val="20"/>
                <w:szCs w:val="20"/>
                <w:lang w:val="uk-UA"/>
              </w:rPr>
              <w:t xml:space="preserve"> балів 4 (А/Б)</w:t>
            </w:r>
          </w:p>
        </w:tc>
      </w:tr>
      <w:tr w:rsidR="00133BC4" w:rsidRPr="00343752" w:rsidTr="000F3C97">
        <w:trPr>
          <w:jc w:val="right"/>
        </w:trPr>
        <w:tc>
          <w:tcPr>
            <w:tcW w:w="3355" w:type="dxa"/>
            <w:tcBorders>
              <w:top w:val="single" w:sz="4" w:space="0" w:color="000000"/>
              <w:left w:val="single" w:sz="4" w:space="0" w:color="000000"/>
              <w:bottom w:val="single" w:sz="4" w:space="0" w:color="000000"/>
              <w:right w:val="single" w:sz="4" w:space="0" w:color="000000"/>
            </w:tcBorders>
          </w:tcPr>
          <w:p w:rsidR="00133BC4" w:rsidRPr="00343752" w:rsidRDefault="00133BC4" w:rsidP="000F3C97">
            <w:pPr>
              <w:spacing w:line="240" w:lineRule="auto"/>
              <w:ind w:firstLine="0"/>
              <w:jc w:val="left"/>
              <w:rPr>
                <w:b/>
                <w:bCs/>
                <w:sz w:val="22"/>
                <w:szCs w:val="22"/>
                <w:lang w:val="uk-UA"/>
              </w:rPr>
            </w:pPr>
            <w:r w:rsidRPr="00343752">
              <w:rPr>
                <w:b/>
                <w:bCs/>
                <w:sz w:val="22"/>
                <w:szCs w:val="22"/>
                <w:lang w:val="uk-UA"/>
              </w:rPr>
              <w:t xml:space="preserve">1. Забезпечення дружньої, заохочувальної, сприятливої атмосфери </w:t>
            </w:r>
          </w:p>
        </w:tc>
        <w:tc>
          <w:tcPr>
            <w:tcW w:w="1076" w:type="dxa"/>
            <w:tcBorders>
              <w:top w:val="single" w:sz="4" w:space="0" w:color="000000"/>
              <w:left w:val="single" w:sz="4" w:space="0" w:color="000000"/>
              <w:bottom w:val="single" w:sz="4" w:space="0" w:color="000000"/>
              <w:right w:val="single" w:sz="4" w:space="0" w:color="000000"/>
            </w:tcBorders>
            <w:vAlign w:val="center"/>
          </w:tcPr>
          <w:p w:rsidR="00133BC4" w:rsidRPr="00150003" w:rsidRDefault="00133BC4" w:rsidP="000F3C97">
            <w:pPr>
              <w:ind w:firstLine="0"/>
              <w:rPr>
                <w:b/>
                <w:bCs/>
                <w:sz w:val="24"/>
                <w:szCs w:val="24"/>
                <w:lang w:val="uk-UA"/>
              </w:rPr>
            </w:pPr>
            <w:r w:rsidRPr="00150003">
              <w:rPr>
                <w:b/>
                <w:bCs/>
                <w:sz w:val="24"/>
                <w:szCs w:val="24"/>
                <w:lang w:val="uk-UA"/>
              </w:rPr>
              <w:t>8</w:t>
            </w:r>
          </w:p>
          <w:p w:rsidR="00133BC4" w:rsidRPr="00150003" w:rsidRDefault="00133BC4" w:rsidP="000F3C97">
            <w:pPr>
              <w:pStyle w:val="1"/>
              <w:rPr>
                <w:lang w:val="uk-UA"/>
              </w:rPr>
            </w:pPr>
            <w:r w:rsidRPr="00150003">
              <w:rPr>
                <w:lang w:val="uk-UA"/>
              </w:rPr>
              <w:t>4</w:t>
            </w:r>
          </w:p>
        </w:tc>
        <w:tc>
          <w:tcPr>
            <w:tcW w:w="949"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w:t>
            </w:r>
          </w:p>
        </w:tc>
        <w:tc>
          <w:tcPr>
            <w:tcW w:w="1030"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133BC4" w:rsidRPr="00343752" w:rsidRDefault="00133BC4" w:rsidP="000F3C97">
            <w:pPr>
              <w:ind w:firstLine="0"/>
              <w:rPr>
                <w:b/>
                <w:bCs/>
                <w:sz w:val="24"/>
                <w:szCs w:val="24"/>
                <w:lang w:val="uk-UA"/>
              </w:rPr>
            </w:pPr>
            <w:r>
              <w:rPr>
                <w:b/>
                <w:bCs/>
                <w:sz w:val="24"/>
                <w:szCs w:val="24"/>
                <w:lang w:val="uk-UA"/>
              </w:rPr>
              <w:t>4</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19,32</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5</w:t>
            </w:r>
          </w:p>
        </w:tc>
        <w:tc>
          <w:tcPr>
            <w:tcW w:w="871" w:type="dxa"/>
            <w:tcBorders>
              <w:top w:val="single" w:sz="4" w:space="0" w:color="000000"/>
              <w:left w:val="single" w:sz="4" w:space="0" w:color="000000"/>
              <w:bottom w:val="single" w:sz="4" w:space="0" w:color="000000"/>
              <w:right w:val="single" w:sz="4" w:space="0" w:color="auto"/>
            </w:tcBorders>
            <w:shd w:val="clear" w:color="auto" w:fill="B6DDE8"/>
            <w:vAlign w:val="center"/>
          </w:tcPr>
          <w:p w:rsidR="00133BC4" w:rsidRPr="00343752" w:rsidRDefault="00133BC4" w:rsidP="000F3C97">
            <w:pPr>
              <w:ind w:firstLine="0"/>
              <w:rPr>
                <w:b/>
                <w:bCs/>
                <w:sz w:val="24"/>
                <w:szCs w:val="24"/>
                <w:lang w:val="uk-UA"/>
              </w:rPr>
            </w:pPr>
            <w:r>
              <w:rPr>
                <w:b/>
                <w:bCs/>
                <w:sz w:val="24"/>
                <w:szCs w:val="24"/>
                <w:lang w:val="uk-UA"/>
              </w:rPr>
              <w:t>3,86</w:t>
            </w:r>
          </w:p>
        </w:tc>
        <w:tc>
          <w:tcPr>
            <w:tcW w:w="870" w:type="dxa"/>
            <w:tcBorders>
              <w:top w:val="single" w:sz="4" w:space="0" w:color="auto"/>
              <w:left w:val="single" w:sz="4" w:space="0" w:color="auto"/>
              <w:bottom w:val="single" w:sz="4" w:space="0" w:color="auto"/>
              <w:right w:val="single" w:sz="4" w:space="0" w:color="auto"/>
            </w:tcBorders>
            <w:vAlign w:val="center"/>
          </w:tcPr>
          <w:p w:rsidR="00133BC4" w:rsidRPr="00FA26F0" w:rsidRDefault="00133BC4" w:rsidP="000F3C97">
            <w:pPr>
              <w:ind w:firstLine="0"/>
              <w:rPr>
                <w:b/>
                <w:bCs/>
                <w:sz w:val="24"/>
                <w:szCs w:val="24"/>
                <w:lang w:val="uk-UA"/>
              </w:rPr>
            </w:pPr>
            <w:r w:rsidRPr="00FA26F0">
              <w:rPr>
                <w:b/>
                <w:bCs/>
                <w:sz w:val="24"/>
                <w:szCs w:val="24"/>
                <w:lang w:val="uk-UA"/>
              </w:rPr>
              <w:t>76,15</w:t>
            </w:r>
          </w:p>
        </w:tc>
        <w:tc>
          <w:tcPr>
            <w:tcW w:w="871" w:type="dxa"/>
            <w:tcBorders>
              <w:top w:val="single" w:sz="4" w:space="0" w:color="000000"/>
              <w:left w:val="single" w:sz="4" w:space="0" w:color="auto"/>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20</w:t>
            </w:r>
          </w:p>
        </w:tc>
        <w:tc>
          <w:tcPr>
            <w:tcW w:w="871"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33BC4" w:rsidRPr="00343752" w:rsidRDefault="00133BC4" w:rsidP="000F3C97">
            <w:pPr>
              <w:ind w:firstLine="0"/>
              <w:rPr>
                <w:b/>
                <w:bCs/>
                <w:sz w:val="24"/>
                <w:szCs w:val="24"/>
                <w:lang w:val="uk-UA"/>
              </w:rPr>
            </w:pPr>
            <w:r>
              <w:rPr>
                <w:b/>
                <w:bCs/>
                <w:sz w:val="24"/>
                <w:szCs w:val="24"/>
                <w:lang w:val="uk-UA"/>
              </w:rPr>
              <w:t>3,8</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26,8</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8</w:t>
            </w:r>
          </w:p>
        </w:tc>
        <w:tc>
          <w:tcPr>
            <w:tcW w:w="87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33BC4" w:rsidRPr="00343752" w:rsidRDefault="00133BC4" w:rsidP="000F3C97">
            <w:pPr>
              <w:ind w:firstLine="0"/>
              <w:rPr>
                <w:b/>
                <w:bCs/>
                <w:sz w:val="24"/>
                <w:szCs w:val="24"/>
                <w:lang w:val="uk-UA"/>
              </w:rPr>
            </w:pPr>
            <w:r>
              <w:rPr>
                <w:b/>
                <w:bCs/>
                <w:sz w:val="24"/>
                <w:szCs w:val="24"/>
                <w:lang w:val="uk-UA"/>
              </w:rPr>
              <w:t>3,35</w:t>
            </w:r>
          </w:p>
        </w:tc>
      </w:tr>
      <w:tr w:rsidR="00133BC4" w:rsidRPr="00343752" w:rsidTr="000F3C97">
        <w:trPr>
          <w:jc w:val="right"/>
        </w:trPr>
        <w:tc>
          <w:tcPr>
            <w:tcW w:w="3355" w:type="dxa"/>
            <w:tcBorders>
              <w:top w:val="single" w:sz="4" w:space="0" w:color="000000"/>
              <w:left w:val="single" w:sz="4" w:space="0" w:color="000000"/>
              <w:bottom w:val="single" w:sz="4" w:space="0" w:color="000000"/>
              <w:right w:val="single" w:sz="4" w:space="0" w:color="000000"/>
            </w:tcBorders>
          </w:tcPr>
          <w:p w:rsidR="00133BC4" w:rsidRPr="00343752" w:rsidRDefault="00133BC4" w:rsidP="000F3C97">
            <w:pPr>
              <w:spacing w:line="240" w:lineRule="auto"/>
              <w:ind w:firstLine="0"/>
              <w:jc w:val="left"/>
              <w:rPr>
                <w:b/>
                <w:bCs/>
                <w:sz w:val="22"/>
                <w:szCs w:val="22"/>
                <w:lang w:val="uk-UA"/>
              </w:rPr>
            </w:pPr>
            <w:r w:rsidRPr="00343752">
              <w:rPr>
                <w:b/>
                <w:bCs/>
                <w:sz w:val="22"/>
                <w:szCs w:val="22"/>
                <w:lang w:val="uk-UA"/>
              </w:rPr>
              <w:t>2. Забезпечення та дотримання належних санітарно-гігієнічних умов</w:t>
            </w:r>
          </w:p>
        </w:tc>
        <w:tc>
          <w:tcPr>
            <w:tcW w:w="1076" w:type="dxa"/>
            <w:tcBorders>
              <w:top w:val="single" w:sz="4" w:space="0" w:color="000000"/>
              <w:left w:val="single" w:sz="4" w:space="0" w:color="000000"/>
              <w:bottom w:val="single" w:sz="4" w:space="0" w:color="000000"/>
              <w:right w:val="single" w:sz="4" w:space="0" w:color="000000"/>
            </w:tcBorders>
            <w:vAlign w:val="center"/>
          </w:tcPr>
          <w:p w:rsidR="00133BC4" w:rsidRPr="009D6E47" w:rsidRDefault="00133BC4" w:rsidP="000F3C97">
            <w:pPr>
              <w:ind w:firstLine="0"/>
              <w:rPr>
                <w:b/>
                <w:bCs/>
                <w:sz w:val="24"/>
                <w:szCs w:val="24"/>
                <w:lang w:val="uk-UA"/>
              </w:rPr>
            </w:pPr>
            <w:r>
              <w:rPr>
                <w:b/>
                <w:bCs/>
                <w:sz w:val="24"/>
                <w:szCs w:val="24"/>
                <w:lang w:val="uk-UA"/>
              </w:rPr>
              <w:t>7,49</w:t>
            </w:r>
          </w:p>
        </w:tc>
        <w:tc>
          <w:tcPr>
            <w:tcW w:w="949"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w:t>
            </w:r>
          </w:p>
        </w:tc>
        <w:tc>
          <w:tcPr>
            <w:tcW w:w="1030"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133BC4" w:rsidRPr="00343752" w:rsidRDefault="00133BC4" w:rsidP="000F3C97">
            <w:pPr>
              <w:ind w:firstLine="0"/>
              <w:rPr>
                <w:b/>
                <w:bCs/>
                <w:sz w:val="24"/>
                <w:szCs w:val="24"/>
                <w:lang w:val="uk-UA"/>
              </w:rPr>
            </w:pPr>
            <w:r>
              <w:rPr>
                <w:b/>
                <w:bCs/>
                <w:sz w:val="24"/>
                <w:szCs w:val="24"/>
                <w:lang w:val="uk-UA"/>
              </w:rPr>
              <w:t>3,7</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18,86</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5</w:t>
            </w:r>
          </w:p>
        </w:tc>
        <w:tc>
          <w:tcPr>
            <w:tcW w:w="87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33BC4" w:rsidRPr="00343752" w:rsidRDefault="00133BC4" w:rsidP="000F3C97">
            <w:pPr>
              <w:ind w:firstLine="0"/>
              <w:rPr>
                <w:b/>
                <w:bCs/>
                <w:sz w:val="24"/>
                <w:szCs w:val="24"/>
                <w:lang w:val="uk-UA"/>
              </w:rPr>
            </w:pPr>
            <w:r>
              <w:rPr>
                <w:b/>
                <w:bCs/>
                <w:sz w:val="24"/>
                <w:szCs w:val="24"/>
                <w:lang w:val="uk-UA"/>
              </w:rPr>
              <w:t>3,77</w:t>
            </w:r>
          </w:p>
        </w:tc>
        <w:tc>
          <w:tcPr>
            <w:tcW w:w="870" w:type="dxa"/>
            <w:tcBorders>
              <w:top w:val="single" w:sz="4" w:space="0" w:color="auto"/>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74,64</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20</w:t>
            </w:r>
          </w:p>
        </w:tc>
        <w:tc>
          <w:tcPr>
            <w:tcW w:w="871"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33BC4" w:rsidRPr="00343752" w:rsidRDefault="00133BC4" w:rsidP="000F3C97">
            <w:pPr>
              <w:ind w:firstLine="0"/>
              <w:rPr>
                <w:b/>
                <w:bCs/>
                <w:sz w:val="24"/>
                <w:szCs w:val="24"/>
                <w:lang w:val="uk-UA"/>
              </w:rPr>
            </w:pPr>
            <w:r>
              <w:rPr>
                <w:b/>
                <w:bCs/>
                <w:sz w:val="24"/>
                <w:szCs w:val="24"/>
                <w:lang w:val="uk-UA"/>
              </w:rPr>
              <w:t>3,73</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29,7</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8</w:t>
            </w:r>
          </w:p>
        </w:tc>
        <w:tc>
          <w:tcPr>
            <w:tcW w:w="87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33BC4" w:rsidRPr="00343752" w:rsidRDefault="00133BC4" w:rsidP="000F3C97">
            <w:pPr>
              <w:ind w:firstLine="0"/>
              <w:rPr>
                <w:b/>
                <w:bCs/>
                <w:sz w:val="24"/>
                <w:szCs w:val="24"/>
                <w:lang w:val="uk-UA"/>
              </w:rPr>
            </w:pPr>
            <w:r>
              <w:rPr>
                <w:b/>
                <w:bCs/>
                <w:sz w:val="24"/>
                <w:szCs w:val="24"/>
                <w:lang w:val="uk-UA"/>
              </w:rPr>
              <w:t>3,7</w:t>
            </w:r>
          </w:p>
        </w:tc>
      </w:tr>
      <w:tr w:rsidR="00133BC4" w:rsidRPr="00343752" w:rsidTr="000F3C97">
        <w:trPr>
          <w:jc w:val="right"/>
        </w:trPr>
        <w:tc>
          <w:tcPr>
            <w:tcW w:w="3355" w:type="dxa"/>
            <w:tcBorders>
              <w:top w:val="single" w:sz="4" w:space="0" w:color="000000"/>
              <w:left w:val="single" w:sz="4" w:space="0" w:color="000000"/>
              <w:bottom w:val="single" w:sz="4" w:space="0" w:color="000000"/>
              <w:right w:val="single" w:sz="4" w:space="0" w:color="000000"/>
            </w:tcBorders>
          </w:tcPr>
          <w:p w:rsidR="00133BC4" w:rsidRPr="00343752" w:rsidRDefault="00133BC4" w:rsidP="000F3C97">
            <w:pPr>
              <w:spacing w:line="240" w:lineRule="auto"/>
              <w:ind w:firstLine="0"/>
              <w:jc w:val="left"/>
              <w:rPr>
                <w:b/>
                <w:bCs/>
                <w:sz w:val="22"/>
                <w:szCs w:val="22"/>
                <w:lang w:val="uk-UA"/>
              </w:rPr>
            </w:pPr>
            <w:r w:rsidRPr="00343752">
              <w:rPr>
                <w:b/>
                <w:bCs/>
                <w:sz w:val="22"/>
                <w:szCs w:val="22"/>
                <w:lang w:val="uk-UA"/>
              </w:rPr>
              <w:t>3. Сприяння співпраці та активному навчанню</w:t>
            </w:r>
          </w:p>
        </w:tc>
        <w:tc>
          <w:tcPr>
            <w:tcW w:w="1076"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8</w:t>
            </w:r>
          </w:p>
        </w:tc>
        <w:tc>
          <w:tcPr>
            <w:tcW w:w="949"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w:t>
            </w:r>
          </w:p>
        </w:tc>
        <w:tc>
          <w:tcPr>
            <w:tcW w:w="1030"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133BC4" w:rsidRPr="00343752" w:rsidRDefault="00133BC4" w:rsidP="000F3C97">
            <w:pPr>
              <w:ind w:firstLine="0"/>
              <w:rPr>
                <w:b/>
                <w:bCs/>
                <w:sz w:val="24"/>
                <w:szCs w:val="24"/>
                <w:lang w:val="uk-UA"/>
              </w:rPr>
            </w:pPr>
            <w:r>
              <w:rPr>
                <w:b/>
                <w:bCs/>
                <w:sz w:val="24"/>
                <w:szCs w:val="24"/>
                <w:lang w:val="uk-UA"/>
              </w:rPr>
              <w:t>4</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17,02</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5</w:t>
            </w:r>
          </w:p>
        </w:tc>
        <w:tc>
          <w:tcPr>
            <w:tcW w:w="87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33BC4" w:rsidRPr="00343752" w:rsidRDefault="00133BC4" w:rsidP="000F3C97">
            <w:pPr>
              <w:ind w:firstLine="0"/>
              <w:rPr>
                <w:b/>
                <w:bCs/>
                <w:sz w:val="24"/>
                <w:szCs w:val="24"/>
                <w:lang w:val="uk-UA"/>
              </w:rPr>
            </w:pPr>
            <w:r>
              <w:rPr>
                <w:b/>
                <w:bCs/>
                <w:sz w:val="24"/>
                <w:szCs w:val="24"/>
                <w:lang w:val="uk-UA"/>
              </w:rPr>
              <w:t>3,4</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70,48</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20</w:t>
            </w:r>
          </w:p>
        </w:tc>
        <w:tc>
          <w:tcPr>
            <w:tcW w:w="871"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33BC4" w:rsidRPr="00343752" w:rsidRDefault="00133BC4" w:rsidP="000F3C97">
            <w:pPr>
              <w:ind w:firstLine="0"/>
              <w:rPr>
                <w:b/>
                <w:bCs/>
                <w:sz w:val="24"/>
                <w:szCs w:val="24"/>
                <w:lang w:val="uk-UA"/>
              </w:rPr>
            </w:pPr>
            <w:r>
              <w:rPr>
                <w:b/>
                <w:bCs/>
                <w:sz w:val="24"/>
                <w:szCs w:val="24"/>
                <w:lang w:val="uk-UA"/>
              </w:rPr>
              <w:t>3,52</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28,3</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8</w:t>
            </w:r>
          </w:p>
        </w:tc>
        <w:tc>
          <w:tcPr>
            <w:tcW w:w="87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33BC4" w:rsidRPr="00343752" w:rsidRDefault="00133BC4" w:rsidP="000F3C97">
            <w:pPr>
              <w:ind w:firstLine="0"/>
              <w:rPr>
                <w:b/>
                <w:bCs/>
                <w:sz w:val="24"/>
                <w:szCs w:val="24"/>
                <w:lang w:val="uk-UA"/>
              </w:rPr>
            </w:pPr>
            <w:r>
              <w:rPr>
                <w:b/>
                <w:bCs/>
                <w:sz w:val="24"/>
                <w:szCs w:val="24"/>
                <w:lang w:val="uk-UA"/>
              </w:rPr>
              <w:t>3,54</w:t>
            </w:r>
          </w:p>
        </w:tc>
      </w:tr>
      <w:tr w:rsidR="00133BC4" w:rsidRPr="00343752" w:rsidTr="000F3C97">
        <w:trPr>
          <w:jc w:val="right"/>
        </w:trPr>
        <w:tc>
          <w:tcPr>
            <w:tcW w:w="3355" w:type="dxa"/>
            <w:tcBorders>
              <w:top w:val="single" w:sz="4" w:space="0" w:color="000000"/>
              <w:left w:val="single" w:sz="4" w:space="0" w:color="000000"/>
              <w:bottom w:val="single" w:sz="4" w:space="0" w:color="000000"/>
              <w:right w:val="single" w:sz="4" w:space="0" w:color="000000"/>
            </w:tcBorders>
          </w:tcPr>
          <w:p w:rsidR="00133BC4" w:rsidRPr="00343752" w:rsidRDefault="00133BC4" w:rsidP="000F3C97">
            <w:pPr>
              <w:spacing w:line="240" w:lineRule="auto"/>
              <w:ind w:firstLine="0"/>
              <w:jc w:val="left"/>
              <w:rPr>
                <w:b/>
                <w:bCs/>
                <w:sz w:val="22"/>
                <w:szCs w:val="22"/>
                <w:lang w:val="uk-UA"/>
              </w:rPr>
            </w:pPr>
            <w:r w:rsidRPr="00343752">
              <w:rPr>
                <w:b/>
                <w:bCs/>
                <w:sz w:val="22"/>
                <w:szCs w:val="22"/>
                <w:lang w:val="uk-UA"/>
              </w:rPr>
              <w:t>4. Відсутність фізичного покарання та насильства</w:t>
            </w:r>
          </w:p>
        </w:tc>
        <w:tc>
          <w:tcPr>
            <w:tcW w:w="1076"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7,72</w:t>
            </w:r>
          </w:p>
        </w:tc>
        <w:tc>
          <w:tcPr>
            <w:tcW w:w="949"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w:t>
            </w:r>
          </w:p>
        </w:tc>
        <w:tc>
          <w:tcPr>
            <w:tcW w:w="1030"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133BC4" w:rsidRPr="00343752" w:rsidRDefault="00133BC4" w:rsidP="000F3C97">
            <w:pPr>
              <w:ind w:firstLine="0"/>
              <w:rPr>
                <w:b/>
                <w:bCs/>
                <w:sz w:val="24"/>
                <w:szCs w:val="24"/>
                <w:lang w:val="uk-UA"/>
              </w:rPr>
            </w:pPr>
            <w:r>
              <w:rPr>
                <w:b/>
                <w:bCs/>
                <w:sz w:val="24"/>
                <w:szCs w:val="24"/>
                <w:lang w:val="uk-UA"/>
              </w:rPr>
              <w:t>3,86</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19,21</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5</w:t>
            </w:r>
          </w:p>
        </w:tc>
        <w:tc>
          <w:tcPr>
            <w:tcW w:w="87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33BC4" w:rsidRPr="00343752" w:rsidRDefault="00133BC4" w:rsidP="000F3C97">
            <w:pPr>
              <w:ind w:firstLine="0"/>
              <w:rPr>
                <w:b/>
                <w:bCs/>
                <w:sz w:val="24"/>
                <w:szCs w:val="24"/>
                <w:lang w:val="uk-UA"/>
              </w:rPr>
            </w:pPr>
            <w:r>
              <w:rPr>
                <w:b/>
                <w:bCs/>
                <w:sz w:val="24"/>
                <w:szCs w:val="24"/>
                <w:lang w:val="uk-UA"/>
              </w:rPr>
              <w:t>3,84</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77,18</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20</w:t>
            </w:r>
          </w:p>
        </w:tc>
        <w:tc>
          <w:tcPr>
            <w:tcW w:w="871"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33BC4" w:rsidRPr="00343752" w:rsidRDefault="00133BC4" w:rsidP="000F3C97">
            <w:pPr>
              <w:ind w:firstLine="0"/>
              <w:rPr>
                <w:b/>
                <w:bCs/>
                <w:sz w:val="24"/>
                <w:szCs w:val="24"/>
                <w:lang w:val="uk-UA"/>
              </w:rPr>
            </w:pPr>
            <w:r>
              <w:rPr>
                <w:b/>
                <w:bCs/>
                <w:sz w:val="24"/>
                <w:szCs w:val="24"/>
                <w:lang w:val="uk-UA"/>
              </w:rPr>
              <w:t>3,9</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30,6</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8</w:t>
            </w:r>
          </w:p>
        </w:tc>
        <w:tc>
          <w:tcPr>
            <w:tcW w:w="87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33BC4" w:rsidRPr="00343752" w:rsidRDefault="00133BC4" w:rsidP="000F3C97">
            <w:pPr>
              <w:ind w:firstLine="0"/>
              <w:rPr>
                <w:b/>
                <w:bCs/>
                <w:sz w:val="24"/>
                <w:szCs w:val="24"/>
                <w:lang w:val="uk-UA"/>
              </w:rPr>
            </w:pPr>
            <w:r>
              <w:rPr>
                <w:b/>
                <w:bCs/>
                <w:sz w:val="24"/>
                <w:szCs w:val="24"/>
                <w:lang w:val="uk-UA"/>
              </w:rPr>
              <w:t>3,8</w:t>
            </w:r>
          </w:p>
        </w:tc>
      </w:tr>
      <w:tr w:rsidR="00133BC4" w:rsidRPr="00343752" w:rsidTr="000F3C97">
        <w:trPr>
          <w:jc w:val="right"/>
        </w:trPr>
        <w:tc>
          <w:tcPr>
            <w:tcW w:w="3355" w:type="dxa"/>
            <w:tcBorders>
              <w:top w:val="single" w:sz="4" w:space="0" w:color="000000"/>
              <w:left w:val="single" w:sz="4" w:space="0" w:color="000000"/>
              <w:bottom w:val="single" w:sz="4" w:space="0" w:color="000000"/>
              <w:right w:val="single" w:sz="4" w:space="0" w:color="000000"/>
            </w:tcBorders>
          </w:tcPr>
          <w:p w:rsidR="00133BC4" w:rsidRPr="00343752" w:rsidRDefault="00133BC4" w:rsidP="000F3C97">
            <w:pPr>
              <w:spacing w:line="240" w:lineRule="auto"/>
              <w:ind w:firstLine="0"/>
              <w:jc w:val="left"/>
              <w:rPr>
                <w:b/>
                <w:bCs/>
                <w:sz w:val="22"/>
                <w:szCs w:val="22"/>
                <w:lang w:val="uk-UA"/>
              </w:rPr>
            </w:pPr>
            <w:r w:rsidRPr="00343752">
              <w:rPr>
                <w:b/>
                <w:bCs/>
                <w:sz w:val="22"/>
                <w:szCs w:val="22"/>
                <w:lang w:val="uk-UA"/>
              </w:rPr>
              <w:t>5. Недопущення знущання, домагання та дискримінації</w:t>
            </w:r>
          </w:p>
        </w:tc>
        <w:tc>
          <w:tcPr>
            <w:tcW w:w="1076"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7,4</w:t>
            </w:r>
          </w:p>
        </w:tc>
        <w:tc>
          <w:tcPr>
            <w:tcW w:w="949"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w:t>
            </w:r>
          </w:p>
        </w:tc>
        <w:tc>
          <w:tcPr>
            <w:tcW w:w="1030"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133BC4" w:rsidRPr="00343752" w:rsidRDefault="00133BC4" w:rsidP="000F3C97">
            <w:pPr>
              <w:ind w:firstLine="0"/>
              <w:rPr>
                <w:b/>
                <w:bCs/>
                <w:sz w:val="24"/>
                <w:szCs w:val="24"/>
                <w:lang w:val="uk-UA"/>
              </w:rPr>
            </w:pPr>
            <w:r>
              <w:rPr>
                <w:b/>
                <w:bCs/>
                <w:sz w:val="24"/>
                <w:szCs w:val="24"/>
                <w:lang w:val="uk-UA"/>
              </w:rPr>
              <w:t>3,7</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18,96</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5</w:t>
            </w:r>
          </w:p>
        </w:tc>
        <w:tc>
          <w:tcPr>
            <w:tcW w:w="87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33BC4" w:rsidRPr="00343752" w:rsidRDefault="00133BC4" w:rsidP="000F3C97">
            <w:pPr>
              <w:ind w:firstLine="0"/>
              <w:rPr>
                <w:b/>
                <w:bCs/>
                <w:sz w:val="24"/>
                <w:szCs w:val="24"/>
                <w:lang w:val="uk-UA"/>
              </w:rPr>
            </w:pPr>
            <w:r>
              <w:rPr>
                <w:b/>
                <w:bCs/>
                <w:sz w:val="24"/>
                <w:szCs w:val="24"/>
                <w:lang w:val="uk-UA"/>
              </w:rPr>
              <w:t>3,79</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77,65</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20</w:t>
            </w:r>
          </w:p>
        </w:tc>
        <w:tc>
          <w:tcPr>
            <w:tcW w:w="871"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33BC4" w:rsidRPr="00343752" w:rsidRDefault="00133BC4" w:rsidP="000F3C97">
            <w:pPr>
              <w:ind w:firstLine="0"/>
              <w:rPr>
                <w:b/>
                <w:bCs/>
                <w:sz w:val="24"/>
                <w:szCs w:val="24"/>
                <w:lang w:val="uk-UA"/>
              </w:rPr>
            </w:pPr>
            <w:r>
              <w:rPr>
                <w:b/>
                <w:bCs/>
                <w:sz w:val="24"/>
                <w:szCs w:val="24"/>
                <w:lang w:val="uk-UA"/>
              </w:rPr>
              <w:t>3,88</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30,8</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8</w:t>
            </w:r>
          </w:p>
        </w:tc>
        <w:tc>
          <w:tcPr>
            <w:tcW w:w="87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33BC4" w:rsidRPr="00343752" w:rsidRDefault="00133BC4" w:rsidP="000F3C97">
            <w:pPr>
              <w:ind w:firstLine="0"/>
              <w:rPr>
                <w:b/>
                <w:bCs/>
                <w:sz w:val="24"/>
                <w:szCs w:val="24"/>
                <w:lang w:val="uk-UA"/>
              </w:rPr>
            </w:pPr>
            <w:r>
              <w:rPr>
                <w:b/>
                <w:bCs/>
                <w:sz w:val="24"/>
                <w:szCs w:val="24"/>
                <w:lang w:val="uk-UA"/>
              </w:rPr>
              <w:t>3,85</w:t>
            </w:r>
          </w:p>
        </w:tc>
      </w:tr>
      <w:tr w:rsidR="00133BC4" w:rsidRPr="00343752" w:rsidTr="000F3C97">
        <w:trPr>
          <w:jc w:val="right"/>
        </w:trPr>
        <w:tc>
          <w:tcPr>
            <w:tcW w:w="3355" w:type="dxa"/>
            <w:tcBorders>
              <w:top w:val="single" w:sz="4" w:space="0" w:color="000000"/>
              <w:left w:val="single" w:sz="4" w:space="0" w:color="000000"/>
              <w:bottom w:val="single" w:sz="4" w:space="0" w:color="000000"/>
              <w:right w:val="single" w:sz="4" w:space="0" w:color="000000"/>
            </w:tcBorders>
          </w:tcPr>
          <w:p w:rsidR="00133BC4" w:rsidRPr="00343752" w:rsidRDefault="00133BC4" w:rsidP="000F3C97">
            <w:pPr>
              <w:spacing w:line="240" w:lineRule="auto"/>
              <w:ind w:firstLine="0"/>
              <w:jc w:val="left"/>
              <w:rPr>
                <w:b/>
                <w:bCs/>
                <w:sz w:val="22"/>
                <w:szCs w:val="22"/>
                <w:lang w:val="uk-UA"/>
              </w:rPr>
            </w:pPr>
            <w:r w:rsidRPr="00343752">
              <w:rPr>
                <w:b/>
                <w:bCs/>
                <w:sz w:val="22"/>
                <w:szCs w:val="22"/>
                <w:lang w:val="uk-UA"/>
              </w:rPr>
              <w:t>6. Оцінка розвитку творчих видів діяльності</w:t>
            </w:r>
          </w:p>
        </w:tc>
        <w:tc>
          <w:tcPr>
            <w:tcW w:w="1076"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8</w:t>
            </w:r>
          </w:p>
        </w:tc>
        <w:tc>
          <w:tcPr>
            <w:tcW w:w="949"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w:t>
            </w:r>
          </w:p>
        </w:tc>
        <w:tc>
          <w:tcPr>
            <w:tcW w:w="1030"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133BC4" w:rsidRPr="00343752" w:rsidRDefault="00133BC4" w:rsidP="000F3C97">
            <w:pPr>
              <w:ind w:firstLine="0"/>
              <w:rPr>
                <w:b/>
                <w:bCs/>
                <w:sz w:val="24"/>
                <w:szCs w:val="24"/>
                <w:lang w:val="uk-UA"/>
              </w:rPr>
            </w:pPr>
            <w:r>
              <w:rPr>
                <w:b/>
                <w:bCs/>
                <w:sz w:val="24"/>
                <w:szCs w:val="24"/>
                <w:lang w:val="uk-UA"/>
              </w:rPr>
              <w:t>4</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17</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5</w:t>
            </w:r>
          </w:p>
        </w:tc>
        <w:tc>
          <w:tcPr>
            <w:tcW w:w="87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33BC4" w:rsidRPr="00343752" w:rsidRDefault="00133BC4" w:rsidP="000F3C97">
            <w:pPr>
              <w:ind w:firstLine="0"/>
              <w:rPr>
                <w:b/>
                <w:bCs/>
                <w:sz w:val="24"/>
                <w:szCs w:val="24"/>
                <w:lang w:val="uk-UA"/>
              </w:rPr>
            </w:pPr>
            <w:r>
              <w:rPr>
                <w:b/>
                <w:bCs/>
                <w:sz w:val="24"/>
                <w:szCs w:val="24"/>
                <w:lang w:val="uk-UA"/>
              </w:rPr>
              <w:t>3,4</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69,8</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20</w:t>
            </w:r>
          </w:p>
        </w:tc>
        <w:tc>
          <w:tcPr>
            <w:tcW w:w="871"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33BC4" w:rsidRPr="00343752" w:rsidRDefault="00133BC4" w:rsidP="000F3C97">
            <w:pPr>
              <w:ind w:firstLine="0"/>
              <w:rPr>
                <w:b/>
                <w:bCs/>
                <w:sz w:val="24"/>
                <w:szCs w:val="24"/>
                <w:lang w:val="uk-UA"/>
              </w:rPr>
            </w:pPr>
            <w:r>
              <w:rPr>
                <w:b/>
                <w:bCs/>
                <w:sz w:val="24"/>
                <w:szCs w:val="24"/>
                <w:lang w:val="uk-UA"/>
              </w:rPr>
              <w:t>3,49</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27,1</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8</w:t>
            </w:r>
          </w:p>
        </w:tc>
        <w:tc>
          <w:tcPr>
            <w:tcW w:w="87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33BC4" w:rsidRPr="00343752" w:rsidRDefault="00133BC4" w:rsidP="000F3C97">
            <w:pPr>
              <w:ind w:firstLine="0"/>
              <w:rPr>
                <w:b/>
                <w:bCs/>
                <w:sz w:val="24"/>
                <w:szCs w:val="24"/>
                <w:lang w:val="uk-UA"/>
              </w:rPr>
            </w:pPr>
            <w:r>
              <w:rPr>
                <w:b/>
                <w:bCs/>
                <w:sz w:val="24"/>
                <w:szCs w:val="24"/>
                <w:lang w:val="uk-UA"/>
              </w:rPr>
              <w:t>3,39</w:t>
            </w:r>
          </w:p>
        </w:tc>
      </w:tr>
      <w:tr w:rsidR="00133BC4" w:rsidRPr="00343752" w:rsidTr="000F3C97">
        <w:trPr>
          <w:jc w:val="right"/>
        </w:trPr>
        <w:tc>
          <w:tcPr>
            <w:tcW w:w="3355" w:type="dxa"/>
            <w:tcBorders>
              <w:top w:val="single" w:sz="4" w:space="0" w:color="000000"/>
              <w:left w:val="single" w:sz="4" w:space="0" w:color="000000"/>
              <w:bottom w:val="single" w:sz="4" w:space="0" w:color="000000"/>
              <w:right w:val="single" w:sz="4" w:space="0" w:color="000000"/>
            </w:tcBorders>
          </w:tcPr>
          <w:p w:rsidR="00133BC4" w:rsidRPr="00343752" w:rsidRDefault="00133BC4" w:rsidP="000F3C97">
            <w:pPr>
              <w:spacing w:line="240" w:lineRule="auto"/>
              <w:ind w:firstLine="0"/>
              <w:jc w:val="left"/>
              <w:rPr>
                <w:b/>
                <w:bCs/>
                <w:sz w:val="22"/>
                <w:szCs w:val="22"/>
                <w:lang w:val="uk-UA"/>
              </w:rPr>
            </w:pPr>
            <w:r w:rsidRPr="00343752">
              <w:rPr>
                <w:b/>
                <w:bCs/>
                <w:sz w:val="22"/>
                <w:szCs w:val="22"/>
                <w:lang w:val="uk-UA"/>
              </w:rPr>
              <w:t>7. Узгодження виховних впливів школи і сім’ї шляхом залучення батьків</w:t>
            </w:r>
          </w:p>
        </w:tc>
        <w:tc>
          <w:tcPr>
            <w:tcW w:w="1076"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8</w:t>
            </w:r>
          </w:p>
        </w:tc>
        <w:tc>
          <w:tcPr>
            <w:tcW w:w="949"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w:t>
            </w:r>
          </w:p>
        </w:tc>
        <w:tc>
          <w:tcPr>
            <w:tcW w:w="1030"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133BC4" w:rsidRPr="00343752" w:rsidRDefault="00133BC4" w:rsidP="000F3C97">
            <w:pPr>
              <w:ind w:firstLine="0"/>
              <w:rPr>
                <w:b/>
                <w:bCs/>
                <w:sz w:val="24"/>
                <w:szCs w:val="24"/>
                <w:lang w:val="uk-UA"/>
              </w:rPr>
            </w:pPr>
            <w:r>
              <w:rPr>
                <w:b/>
                <w:bCs/>
                <w:sz w:val="24"/>
                <w:szCs w:val="24"/>
                <w:lang w:val="uk-UA"/>
              </w:rPr>
              <w:t>4</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19,2</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5</w:t>
            </w:r>
          </w:p>
        </w:tc>
        <w:tc>
          <w:tcPr>
            <w:tcW w:w="87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33BC4" w:rsidRPr="00343752" w:rsidRDefault="00133BC4" w:rsidP="000F3C97">
            <w:pPr>
              <w:ind w:firstLine="0"/>
              <w:rPr>
                <w:b/>
                <w:bCs/>
                <w:sz w:val="24"/>
                <w:szCs w:val="24"/>
                <w:lang w:val="uk-UA"/>
              </w:rPr>
            </w:pPr>
            <w:r>
              <w:rPr>
                <w:b/>
                <w:bCs/>
                <w:sz w:val="24"/>
                <w:szCs w:val="24"/>
                <w:lang w:val="uk-UA"/>
              </w:rPr>
              <w:t>3,85</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77,38</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20</w:t>
            </w:r>
          </w:p>
        </w:tc>
        <w:tc>
          <w:tcPr>
            <w:tcW w:w="871"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33BC4" w:rsidRPr="00343752" w:rsidRDefault="00133BC4" w:rsidP="000F3C97">
            <w:pPr>
              <w:ind w:firstLine="0"/>
              <w:rPr>
                <w:b/>
                <w:bCs/>
                <w:sz w:val="24"/>
                <w:szCs w:val="24"/>
                <w:lang w:val="uk-UA"/>
              </w:rPr>
            </w:pPr>
            <w:r>
              <w:rPr>
                <w:b/>
                <w:bCs/>
                <w:sz w:val="24"/>
                <w:szCs w:val="24"/>
                <w:lang w:val="uk-UA"/>
              </w:rPr>
              <w:t>3,87</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30,8</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8</w:t>
            </w:r>
          </w:p>
        </w:tc>
        <w:tc>
          <w:tcPr>
            <w:tcW w:w="87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33BC4" w:rsidRPr="00343752" w:rsidRDefault="00133BC4" w:rsidP="000F3C97">
            <w:pPr>
              <w:ind w:firstLine="0"/>
              <w:rPr>
                <w:b/>
                <w:bCs/>
                <w:sz w:val="24"/>
                <w:szCs w:val="24"/>
                <w:lang w:val="uk-UA"/>
              </w:rPr>
            </w:pPr>
            <w:r>
              <w:rPr>
                <w:b/>
                <w:bCs/>
                <w:sz w:val="24"/>
                <w:szCs w:val="24"/>
                <w:lang w:val="uk-UA"/>
              </w:rPr>
              <w:t>3,85</w:t>
            </w:r>
          </w:p>
        </w:tc>
      </w:tr>
      <w:tr w:rsidR="00133BC4" w:rsidRPr="00343752" w:rsidTr="000F3C97">
        <w:trPr>
          <w:jc w:val="right"/>
        </w:trPr>
        <w:tc>
          <w:tcPr>
            <w:tcW w:w="3355" w:type="dxa"/>
            <w:tcBorders>
              <w:top w:val="single" w:sz="4" w:space="0" w:color="000000"/>
              <w:left w:val="single" w:sz="4" w:space="0" w:color="000000"/>
              <w:bottom w:val="single" w:sz="4" w:space="0" w:color="000000"/>
              <w:right w:val="single" w:sz="4" w:space="0" w:color="000000"/>
            </w:tcBorders>
          </w:tcPr>
          <w:p w:rsidR="00133BC4" w:rsidRPr="00343752" w:rsidRDefault="00133BC4" w:rsidP="000F3C97">
            <w:pPr>
              <w:spacing w:line="240" w:lineRule="auto"/>
              <w:ind w:firstLine="0"/>
              <w:jc w:val="left"/>
              <w:rPr>
                <w:b/>
                <w:bCs/>
                <w:sz w:val="22"/>
                <w:szCs w:val="22"/>
                <w:lang w:val="uk-UA"/>
              </w:rPr>
            </w:pPr>
            <w:r w:rsidRPr="00343752">
              <w:rPr>
                <w:b/>
                <w:bCs/>
                <w:sz w:val="22"/>
                <w:szCs w:val="22"/>
                <w:lang w:val="uk-UA"/>
              </w:rPr>
              <w:t>8. Сприяння рівним можливостям учнів щодо участі у прийнятті рішень</w:t>
            </w:r>
          </w:p>
        </w:tc>
        <w:tc>
          <w:tcPr>
            <w:tcW w:w="1076"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7,9</w:t>
            </w:r>
          </w:p>
        </w:tc>
        <w:tc>
          <w:tcPr>
            <w:tcW w:w="949"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w:t>
            </w:r>
          </w:p>
        </w:tc>
        <w:tc>
          <w:tcPr>
            <w:tcW w:w="1030"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133BC4" w:rsidRPr="00343752" w:rsidRDefault="00133BC4" w:rsidP="000F3C97">
            <w:pPr>
              <w:ind w:firstLine="0"/>
              <w:rPr>
                <w:b/>
                <w:bCs/>
                <w:sz w:val="24"/>
                <w:szCs w:val="24"/>
                <w:lang w:val="uk-UA"/>
              </w:rPr>
            </w:pPr>
            <w:r>
              <w:rPr>
                <w:b/>
                <w:bCs/>
                <w:sz w:val="24"/>
                <w:szCs w:val="24"/>
                <w:lang w:val="uk-UA"/>
              </w:rPr>
              <w:t>3,95</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19,51</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5</w:t>
            </w:r>
          </w:p>
        </w:tc>
        <w:tc>
          <w:tcPr>
            <w:tcW w:w="87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33BC4" w:rsidRPr="00343752" w:rsidRDefault="00133BC4" w:rsidP="000F3C97">
            <w:pPr>
              <w:ind w:firstLine="0"/>
              <w:rPr>
                <w:b/>
                <w:bCs/>
                <w:sz w:val="24"/>
                <w:szCs w:val="24"/>
                <w:lang w:val="uk-UA"/>
              </w:rPr>
            </w:pPr>
            <w:r>
              <w:rPr>
                <w:b/>
                <w:bCs/>
                <w:sz w:val="24"/>
                <w:szCs w:val="24"/>
                <w:lang w:val="uk-UA"/>
              </w:rPr>
              <w:t>3,9</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78,2</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20</w:t>
            </w:r>
          </w:p>
        </w:tc>
        <w:tc>
          <w:tcPr>
            <w:tcW w:w="871"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33BC4" w:rsidRPr="00343752" w:rsidRDefault="00133BC4" w:rsidP="000F3C97">
            <w:pPr>
              <w:ind w:firstLine="0"/>
              <w:rPr>
                <w:b/>
                <w:bCs/>
                <w:sz w:val="24"/>
                <w:szCs w:val="24"/>
                <w:lang w:val="uk-UA"/>
              </w:rPr>
            </w:pPr>
            <w:r>
              <w:rPr>
                <w:b/>
                <w:bCs/>
                <w:sz w:val="24"/>
                <w:szCs w:val="24"/>
                <w:lang w:val="uk-UA"/>
              </w:rPr>
              <w:t>3,9</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31,1</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8</w:t>
            </w:r>
          </w:p>
        </w:tc>
        <w:tc>
          <w:tcPr>
            <w:tcW w:w="87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33BC4" w:rsidRPr="00343752" w:rsidRDefault="00133BC4" w:rsidP="000F3C97">
            <w:pPr>
              <w:ind w:firstLine="0"/>
              <w:rPr>
                <w:b/>
                <w:bCs/>
                <w:sz w:val="24"/>
                <w:szCs w:val="24"/>
                <w:lang w:val="uk-UA"/>
              </w:rPr>
            </w:pPr>
            <w:r>
              <w:rPr>
                <w:b/>
                <w:bCs/>
                <w:sz w:val="24"/>
                <w:szCs w:val="24"/>
                <w:lang w:val="uk-UA"/>
              </w:rPr>
              <w:t>3,89</w:t>
            </w:r>
          </w:p>
        </w:tc>
      </w:tr>
      <w:tr w:rsidR="00133BC4" w:rsidRPr="00343752" w:rsidTr="000F3C97">
        <w:trPr>
          <w:jc w:val="right"/>
        </w:trPr>
        <w:tc>
          <w:tcPr>
            <w:tcW w:w="3355" w:type="dxa"/>
            <w:tcBorders>
              <w:top w:val="single" w:sz="4" w:space="0" w:color="000000"/>
              <w:left w:val="single" w:sz="4" w:space="0" w:color="000000"/>
              <w:bottom w:val="single" w:sz="4" w:space="0" w:color="000000"/>
              <w:right w:val="single" w:sz="4" w:space="0" w:color="000000"/>
            </w:tcBorders>
          </w:tcPr>
          <w:p w:rsidR="00133BC4" w:rsidRPr="00343752" w:rsidRDefault="00133BC4" w:rsidP="000F3C97">
            <w:pPr>
              <w:spacing w:line="240" w:lineRule="auto"/>
              <w:ind w:firstLine="0"/>
              <w:jc w:val="left"/>
              <w:rPr>
                <w:b/>
                <w:bCs/>
                <w:sz w:val="22"/>
                <w:szCs w:val="22"/>
                <w:lang w:val="uk-UA"/>
              </w:rPr>
            </w:pPr>
            <w:r w:rsidRPr="00343752">
              <w:rPr>
                <w:b/>
                <w:bCs/>
                <w:sz w:val="22"/>
                <w:szCs w:val="22"/>
                <w:lang w:val="uk-UA"/>
              </w:rPr>
              <w:t>9. Якісна превентивна освіта</w:t>
            </w:r>
          </w:p>
        </w:tc>
        <w:tc>
          <w:tcPr>
            <w:tcW w:w="1076"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7,9</w:t>
            </w:r>
          </w:p>
        </w:tc>
        <w:tc>
          <w:tcPr>
            <w:tcW w:w="949"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w:t>
            </w:r>
          </w:p>
        </w:tc>
        <w:tc>
          <w:tcPr>
            <w:tcW w:w="1030"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133BC4" w:rsidRPr="00343752" w:rsidRDefault="00133BC4" w:rsidP="000F3C97">
            <w:pPr>
              <w:ind w:firstLine="0"/>
              <w:rPr>
                <w:b/>
                <w:bCs/>
                <w:sz w:val="24"/>
                <w:szCs w:val="24"/>
                <w:lang w:val="uk-UA"/>
              </w:rPr>
            </w:pPr>
            <w:r>
              <w:rPr>
                <w:b/>
                <w:bCs/>
                <w:sz w:val="24"/>
                <w:szCs w:val="24"/>
                <w:lang w:val="uk-UA"/>
              </w:rPr>
              <w:t>3,95</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19,45</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5</w:t>
            </w:r>
          </w:p>
        </w:tc>
        <w:tc>
          <w:tcPr>
            <w:tcW w:w="87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33BC4" w:rsidRPr="00343752" w:rsidRDefault="00133BC4" w:rsidP="000F3C97">
            <w:pPr>
              <w:ind w:firstLine="0"/>
              <w:rPr>
                <w:b/>
                <w:bCs/>
                <w:sz w:val="24"/>
                <w:szCs w:val="24"/>
                <w:lang w:val="uk-UA"/>
              </w:rPr>
            </w:pPr>
            <w:r>
              <w:rPr>
                <w:b/>
                <w:bCs/>
                <w:sz w:val="24"/>
                <w:szCs w:val="24"/>
                <w:lang w:val="uk-UA"/>
              </w:rPr>
              <w:t>3,89</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78,53</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20</w:t>
            </w:r>
          </w:p>
        </w:tc>
        <w:tc>
          <w:tcPr>
            <w:tcW w:w="871"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33BC4" w:rsidRPr="00343752" w:rsidRDefault="00133BC4" w:rsidP="000F3C97">
            <w:pPr>
              <w:ind w:firstLine="0"/>
              <w:rPr>
                <w:b/>
                <w:bCs/>
                <w:sz w:val="24"/>
                <w:szCs w:val="24"/>
                <w:lang w:val="uk-UA"/>
              </w:rPr>
            </w:pPr>
            <w:r>
              <w:rPr>
                <w:b/>
                <w:bCs/>
                <w:sz w:val="24"/>
                <w:szCs w:val="24"/>
                <w:lang w:val="uk-UA"/>
              </w:rPr>
              <w:t>3,9</w:t>
            </w:r>
          </w:p>
        </w:tc>
        <w:tc>
          <w:tcPr>
            <w:tcW w:w="870"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31,3</w:t>
            </w:r>
          </w:p>
        </w:tc>
        <w:tc>
          <w:tcPr>
            <w:tcW w:w="871" w:type="dxa"/>
            <w:tcBorders>
              <w:top w:val="single" w:sz="4" w:space="0" w:color="000000"/>
              <w:left w:val="single" w:sz="4" w:space="0" w:color="000000"/>
              <w:bottom w:val="single" w:sz="4" w:space="0" w:color="000000"/>
              <w:right w:val="single" w:sz="4" w:space="0" w:color="000000"/>
            </w:tcBorders>
            <w:vAlign w:val="center"/>
          </w:tcPr>
          <w:p w:rsidR="00133BC4" w:rsidRPr="00343752" w:rsidRDefault="00133BC4" w:rsidP="000F3C97">
            <w:pPr>
              <w:ind w:firstLine="0"/>
              <w:rPr>
                <w:b/>
                <w:bCs/>
                <w:sz w:val="24"/>
                <w:szCs w:val="24"/>
                <w:lang w:val="uk-UA"/>
              </w:rPr>
            </w:pPr>
            <w:r>
              <w:rPr>
                <w:b/>
                <w:bCs/>
                <w:sz w:val="24"/>
                <w:szCs w:val="24"/>
                <w:lang w:val="uk-UA"/>
              </w:rPr>
              <w:t>8</w:t>
            </w:r>
          </w:p>
        </w:tc>
        <w:tc>
          <w:tcPr>
            <w:tcW w:w="87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33BC4" w:rsidRPr="00343752" w:rsidRDefault="00133BC4" w:rsidP="000F3C97">
            <w:pPr>
              <w:ind w:firstLine="0"/>
              <w:rPr>
                <w:b/>
                <w:bCs/>
                <w:sz w:val="24"/>
                <w:szCs w:val="24"/>
                <w:lang w:val="uk-UA"/>
              </w:rPr>
            </w:pPr>
            <w:r>
              <w:rPr>
                <w:b/>
                <w:bCs/>
                <w:sz w:val="24"/>
                <w:szCs w:val="24"/>
                <w:lang w:val="uk-UA"/>
              </w:rPr>
              <w:t>3,9</w:t>
            </w:r>
          </w:p>
        </w:tc>
      </w:tr>
      <w:tr w:rsidR="00133BC4" w:rsidRPr="00343752" w:rsidTr="000F3C97">
        <w:trPr>
          <w:jc w:val="right"/>
        </w:trPr>
        <w:tc>
          <w:tcPr>
            <w:tcW w:w="3355" w:type="dxa"/>
            <w:tcBorders>
              <w:top w:val="single" w:sz="4" w:space="0" w:color="000000"/>
              <w:left w:val="single" w:sz="4" w:space="0" w:color="000000"/>
              <w:bottom w:val="single" w:sz="4" w:space="0" w:color="000000"/>
              <w:right w:val="single" w:sz="4" w:space="0" w:color="000000"/>
            </w:tcBorders>
          </w:tcPr>
          <w:p w:rsidR="00133BC4" w:rsidRPr="00343752" w:rsidRDefault="00133BC4" w:rsidP="000F3C97">
            <w:pPr>
              <w:spacing w:line="240" w:lineRule="auto"/>
              <w:ind w:firstLine="0"/>
              <w:jc w:val="left"/>
              <w:rPr>
                <w:b/>
                <w:bCs/>
                <w:sz w:val="22"/>
                <w:szCs w:val="22"/>
                <w:lang w:val="uk-UA"/>
              </w:rPr>
            </w:pPr>
            <w:r w:rsidRPr="00343752">
              <w:rPr>
                <w:b/>
                <w:bCs/>
                <w:sz w:val="22"/>
                <w:szCs w:val="22"/>
                <w:lang w:val="uk-UA"/>
              </w:rPr>
              <w:t>Загальна сума балів графи «середня кількість балів (А/Б)» за дев’ять блоків:</w:t>
            </w:r>
          </w:p>
        </w:tc>
        <w:tc>
          <w:tcPr>
            <w:tcW w:w="3055" w:type="dxa"/>
            <w:gridSpan w:val="3"/>
            <w:tcBorders>
              <w:top w:val="single" w:sz="4" w:space="0" w:color="000000"/>
              <w:left w:val="single" w:sz="4" w:space="0" w:color="000000"/>
              <w:bottom w:val="single" w:sz="4" w:space="0" w:color="000000"/>
              <w:right w:val="single" w:sz="4" w:space="0" w:color="000000"/>
            </w:tcBorders>
            <w:shd w:val="clear" w:color="auto" w:fill="C2D69B"/>
            <w:vAlign w:val="center"/>
          </w:tcPr>
          <w:p w:rsidR="00133BC4" w:rsidRPr="00343752" w:rsidRDefault="00133BC4" w:rsidP="000F3C97">
            <w:pPr>
              <w:rPr>
                <w:b/>
                <w:bCs/>
                <w:sz w:val="24"/>
                <w:szCs w:val="24"/>
                <w:lang w:val="uk-UA"/>
              </w:rPr>
            </w:pPr>
            <w:r>
              <w:rPr>
                <w:b/>
                <w:bCs/>
                <w:sz w:val="24"/>
                <w:szCs w:val="24"/>
                <w:lang w:val="uk-UA"/>
              </w:rPr>
              <w:t>3,9</w:t>
            </w:r>
          </w:p>
        </w:tc>
        <w:tc>
          <w:tcPr>
            <w:tcW w:w="2612" w:type="dxa"/>
            <w:gridSpan w:val="3"/>
            <w:tcBorders>
              <w:top w:val="single" w:sz="4" w:space="0" w:color="000000"/>
              <w:left w:val="single" w:sz="4" w:space="0" w:color="000000"/>
              <w:bottom w:val="single" w:sz="4" w:space="0" w:color="000000"/>
              <w:right w:val="single" w:sz="4" w:space="0" w:color="000000"/>
            </w:tcBorders>
            <w:shd w:val="clear" w:color="auto" w:fill="B6DDE8"/>
            <w:vAlign w:val="center"/>
          </w:tcPr>
          <w:p w:rsidR="00133BC4" w:rsidRPr="00343752" w:rsidRDefault="00133BC4" w:rsidP="000F3C97">
            <w:pPr>
              <w:rPr>
                <w:b/>
                <w:bCs/>
                <w:sz w:val="24"/>
                <w:szCs w:val="24"/>
                <w:lang w:val="uk-UA"/>
              </w:rPr>
            </w:pPr>
            <w:r>
              <w:rPr>
                <w:b/>
                <w:bCs/>
                <w:sz w:val="24"/>
                <w:szCs w:val="24"/>
                <w:lang w:val="uk-UA"/>
              </w:rPr>
              <w:t>3,7</w:t>
            </w:r>
          </w:p>
        </w:tc>
        <w:tc>
          <w:tcPr>
            <w:tcW w:w="2612"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133BC4" w:rsidRPr="00343752" w:rsidRDefault="00133BC4" w:rsidP="000F3C97">
            <w:pPr>
              <w:rPr>
                <w:b/>
                <w:bCs/>
                <w:sz w:val="24"/>
                <w:szCs w:val="24"/>
                <w:lang w:val="uk-UA"/>
              </w:rPr>
            </w:pPr>
            <w:r>
              <w:rPr>
                <w:b/>
                <w:bCs/>
                <w:sz w:val="24"/>
                <w:szCs w:val="24"/>
                <w:lang w:val="uk-UA"/>
              </w:rPr>
              <w:t>3,8</w:t>
            </w:r>
          </w:p>
        </w:tc>
        <w:tc>
          <w:tcPr>
            <w:tcW w:w="2612"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33BC4" w:rsidRPr="00343752" w:rsidRDefault="00133BC4" w:rsidP="000F3C97">
            <w:pPr>
              <w:rPr>
                <w:b/>
                <w:bCs/>
                <w:sz w:val="24"/>
                <w:szCs w:val="24"/>
                <w:lang w:val="uk-UA"/>
              </w:rPr>
            </w:pPr>
            <w:r>
              <w:rPr>
                <w:b/>
                <w:bCs/>
                <w:sz w:val="24"/>
                <w:szCs w:val="24"/>
                <w:lang w:val="uk-UA"/>
              </w:rPr>
              <w:t>3,7</w:t>
            </w:r>
          </w:p>
        </w:tc>
      </w:tr>
    </w:tbl>
    <w:p w:rsidR="007344D0" w:rsidRDefault="007344D0">
      <w:pPr>
        <w:rPr>
          <w:lang w:val="uk-UA"/>
        </w:rPr>
      </w:pPr>
    </w:p>
    <w:p w:rsidR="00133BC4" w:rsidRDefault="00133BC4" w:rsidP="00133BC4">
      <w:pPr>
        <w:pStyle w:val="1"/>
        <w:rPr>
          <w:lang w:val="uk-UA"/>
        </w:rPr>
      </w:pPr>
    </w:p>
    <w:p w:rsidR="00133BC4" w:rsidRDefault="00133BC4" w:rsidP="00133BC4">
      <w:pPr>
        <w:pStyle w:val="1"/>
        <w:rPr>
          <w:lang w:val="uk-UA"/>
        </w:rPr>
        <w:sectPr w:rsidR="00133BC4" w:rsidSect="00133BC4">
          <w:pgSz w:w="16838" w:h="11906" w:orient="landscape"/>
          <w:pgMar w:top="720" w:right="720" w:bottom="720" w:left="720" w:header="708" w:footer="708" w:gutter="0"/>
          <w:cols w:space="708"/>
          <w:docGrid w:linePitch="381"/>
        </w:sectPr>
      </w:pPr>
    </w:p>
    <w:p w:rsidR="00133BC4" w:rsidRPr="009D6E47" w:rsidRDefault="00133BC4" w:rsidP="00133BC4">
      <w:pPr>
        <w:jc w:val="center"/>
        <w:rPr>
          <w:rFonts w:ascii="Monotype Corsiva" w:hAnsi="Monotype Corsiva"/>
          <w:sz w:val="40"/>
          <w:szCs w:val="40"/>
          <w:lang w:val="uk-UA"/>
        </w:rPr>
      </w:pPr>
      <w:r>
        <w:rPr>
          <w:noProof/>
          <w:lang w:eastAsia="ru-RU"/>
        </w:rPr>
        <w:lastRenderedPageBreak/>
        <w:drawing>
          <wp:anchor distT="0" distB="0" distL="114300" distR="114300" simplePos="0" relativeHeight="251663360" behindDoc="1" locked="0" layoutInCell="1" allowOverlap="1">
            <wp:simplePos x="0" y="0"/>
            <wp:positionH relativeFrom="column">
              <wp:posOffset>-2036050</wp:posOffset>
            </wp:positionH>
            <wp:positionV relativeFrom="paragraph">
              <wp:posOffset>1064499</wp:posOffset>
            </wp:positionV>
            <wp:extent cx="10701499" cy="7572057"/>
            <wp:effectExtent l="0" t="1562100" r="0" b="1552893"/>
            <wp:wrapNone/>
            <wp:docPr id="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0701499" cy="7572057"/>
                    </a:xfrm>
                    <a:prstGeom prst="rect">
                      <a:avLst/>
                    </a:prstGeom>
                  </pic:spPr>
                </pic:pic>
              </a:graphicData>
            </a:graphic>
          </wp:anchor>
        </w:drawing>
      </w:r>
      <w:r w:rsidRPr="009D6E47">
        <w:rPr>
          <w:rFonts w:ascii="Monotype Corsiva" w:hAnsi="Monotype Corsiva"/>
          <w:b/>
          <w:sz w:val="40"/>
          <w:szCs w:val="40"/>
          <w:lang w:val="uk-UA"/>
        </w:rPr>
        <w:t>Зведені результати анкетування адміністрації, вчителів, учнів та їхніх батьків у вигляді таблиці з коротким описом отриманих результатів</w:t>
      </w:r>
      <w:r w:rsidRPr="009D6E47">
        <w:rPr>
          <w:rFonts w:ascii="Monotype Corsiva" w:hAnsi="Monotype Corsiva"/>
          <w:sz w:val="40"/>
          <w:szCs w:val="40"/>
          <w:lang w:val="uk-UA"/>
        </w:rPr>
        <w:t>.</w:t>
      </w:r>
    </w:p>
    <w:p w:rsidR="00133BC4" w:rsidRDefault="00133BC4" w:rsidP="00133BC4">
      <w:pPr>
        <w:rPr>
          <w:lang w:val="uk-UA"/>
        </w:rPr>
      </w:pPr>
      <w:r>
        <w:rPr>
          <w:lang w:val="uk-UA"/>
        </w:rPr>
        <w:t>За результатами анкетування адміністрації, вчителів, учнів старших класів та їх батьків щодо освітнього середовища навчального закладу, як школи, дружньої до дитини, отримано наступні результати.</w:t>
      </w:r>
    </w:p>
    <w:p w:rsidR="00133BC4" w:rsidRPr="009D6E47" w:rsidRDefault="00133BC4" w:rsidP="00133BC4">
      <w:pPr>
        <w:rPr>
          <w:rFonts w:ascii="Monotype Corsiva" w:hAnsi="Monotype Corsiva"/>
          <w:b/>
          <w:sz w:val="32"/>
          <w:szCs w:val="32"/>
          <w:u w:val="single"/>
          <w:lang w:val="uk-UA"/>
        </w:rPr>
      </w:pPr>
      <w:r w:rsidRPr="009D6E47">
        <w:rPr>
          <w:rFonts w:ascii="Monotype Corsiva" w:hAnsi="Monotype Corsiva"/>
          <w:b/>
          <w:sz w:val="32"/>
          <w:szCs w:val="32"/>
          <w:u w:val="single"/>
          <w:lang w:val="uk-UA"/>
        </w:rPr>
        <w:t>Блок №1</w:t>
      </w:r>
    </w:p>
    <w:p w:rsidR="00133BC4" w:rsidRDefault="00133BC4" w:rsidP="00133BC4">
      <w:pPr>
        <w:rPr>
          <w:lang w:val="uk-UA"/>
        </w:rPr>
      </w:pPr>
      <w:r w:rsidRPr="009D6E47">
        <w:rPr>
          <w:rFonts w:ascii="Monotype Corsiva" w:hAnsi="Monotype Corsiva"/>
          <w:b/>
          <w:sz w:val="32"/>
          <w:szCs w:val="32"/>
          <w:u w:val="single"/>
          <w:lang w:val="uk-UA"/>
        </w:rPr>
        <w:t>Забезпечення дружньої, заохочувальної, сприятливої атмосфери.</w:t>
      </w:r>
      <w:r>
        <w:rPr>
          <w:lang w:val="uk-UA"/>
        </w:rPr>
        <w:t xml:space="preserve">   Порівнюючи середню кількість балів групи респондентів найбільше значення отримано адміністрація – 4, а найменше – батьки 3,35. Питання 1.2,1.4,1.8, 1.10 та 1.17 блоку позначені «здебільшого». Вказані питання стосуються особистого ставлення респондентів щодо привабливості школи, як місця роботи, регулярного відзначення досягнень учнів, щодо міжособистісних стосунків працівників школи.</w:t>
      </w:r>
    </w:p>
    <w:p w:rsidR="00133BC4" w:rsidRPr="00BA392A" w:rsidRDefault="00133BC4" w:rsidP="00133BC4">
      <w:pPr>
        <w:pStyle w:val="1"/>
        <w:rPr>
          <w:lang w:val="uk-UA"/>
        </w:rPr>
      </w:pPr>
    </w:p>
    <w:p w:rsidR="00133BC4" w:rsidRDefault="00133BC4" w:rsidP="00133BC4">
      <w:pPr>
        <w:ind w:firstLine="0"/>
      </w:pPr>
      <w:r>
        <w:rPr>
          <w:noProof/>
          <w:lang w:eastAsia="ru-RU"/>
        </w:rPr>
        <w:drawing>
          <wp:inline distT="0" distB="0" distL="0" distR="0">
            <wp:extent cx="5918200" cy="38608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3BC4" w:rsidRDefault="00133BC4" w:rsidP="00133BC4">
      <w:pPr>
        <w:pStyle w:val="1"/>
        <w:rPr>
          <w:lang w:val="uk-UA"/>
        </w:rPr>
      </w:pPr>
    </w:p>
    <w:p w:rsidR="00133BC4" w:rsidRPr="009D6E47" w:rsidRDefault="00133BC4" w:rsidP="00133BC4">
      <w:pPr>
        <w:rPr>
          <w:rFonts w:ascii="Monotype Corsiva" w:hAnsi="Monotype Corsiva"/>
          <w:b/>
          <w:sz w:val="32"/>
          <w:szCs w:val="32"/>
          <w:u w:val="single"/>
          <w:lang w:val="uk-UA"/>
        </w:rPr>
      </w:pPr>
      <w:r w:rsidRPr="009D6E47">
        <w:rPr>
          <w:rFonts w:ascii="Monotype Corsiva" w:hAnsi="Monotype Corsiva"/>
          <w:b/>
          <w:sz w:val="32"/>
          <w:szCs w:val="32"/>
          <w:u w:val="single"/>
          <w:lang w:val="uk-UA"/>
        </w:rPr>
        <w:t>Блок №2</w:t>
      </w:r>
    </w:p>
    <w:p w:rsidR="00133BC4" w:rsidRDefault="00133BC4" w:rsidP="00133BC4">
      <w:pPr>
        <w:rPr>
          <w:lang w:val="uk-UA"/>
        </w:rPr>
      </w:pPr>
      <w:r>
        <w:rPr>
          <w:noProof/>
          <w:lang w:eastAsia="ru-RU"/>
        </w:rPr>
        <w:lastRenderedPageBreak/>
        <w:drawing>
          <wp:anchor distT="0" distB="0" distL="114300" distR="114300" simplePos="0" relativeHeight="251664384" behindDoc="1" locked="0" layoutInCell="1" allowOverlap="1">
            <wp:simplePos x="0" y="0"/>
            <wp:positionH relativeFrom="column">
              <wp:posOffset>-2563028</wp:posOffset>
            </wp:positionH>
            <wp:positionV relativeFrom="paragraph">
              <wp:posOffset>524678</wp:posOffset>
            </wp:positionV>
            <wp:extent cx="11087404" cy="8322945"/>
            <wp:effectExtent l="0" t="1390650" r="0" b="1354455"/>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1093978" cy="8327880"/>
                    </a:xfrm>
                    <a:prstGeom prst="rect">
                      <a:avLst/>
                    </a:prstGeom>
                  </pic:spPr>
                </pic:pic>
              </a:graphicData>
            </a:graphic>
          </wp:anchor>
        </w:drawing>
      </w:r>
      <w:r w:rsidRPr="009D6E47">
        <w:rPr>
          <w:rFonts w:ascii="Monotype Corsiva" w:hAnsi="Monotype Corsiva"/>
          <w:b/>
          <w:sz w:val="32"/>
          <w:szCs w:val="32"/>
          <w:u w:val="single"/>
          <w:lang w:val="uk-UA"/>
        </w:rPr>
        <w:t>Забезпечення та дотримання належних  санітарно-гігієнічних умов.</w:t>
      </w:r>
      <w:r>
        <w:rPr>
          <w:lang w:val="uk-UA"/>
        </w:rPr>
        <w:t xml:space="preserve">                Середня кількість балів всіх респондентів у цьому блоці складає 3,7, що свідчить про належний рівень дотримання санітарно-гігієнічних умов у навчальному закладі.</w:t>
      </w:r>
    </w:p>
    <w:p w:rsidR="00133BC4" w:rsidRPr="00BA392A" w:rsidRDefault="00133BC4" w:rsidP="00133BC4">
      <w:pPr>
        <w:pStyle w:val="1"/>
        <w:rPr>
          <w:lang w:val="uk-UA"/>
        </w:rPr>
      </w:pPr>
    </w:p>
    <w:p w:rsidR="00133BC4" w:rsidRDefault="00133BC4" w:rsidP="00133BC4">
      <w:pPr>
        <w:ind w:firstLine="0"/>
        <w:rPr>
          <w:lang w:val="uk-UA"/>
        </w:rPr>
      </w:pPr>
      <w:r>
        <w:rPr>
          <w:noProof/>
          <w:lang w:eastAsia="ru-RU"/>
        </w:rPr>
        <w:drawing>
          <wp:inline distT="0" distB="0" distL="0" distR="0">
            <wp:extent cx="5816600" cy="373380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3BC4" w:rsidRDefault="00133BC4" w:rsidP="00133BC4">
      <w:pPr>
        <w:rPr>
          <w:b/>
          <w:lang w:val="uk-UA"/>
        </w:rPr>
      </w:pPr>
    </w:p>
    <w:p w:rsidR="00133BC4" w:rsidRPr="009D6E47" w:rsidRDefault="00133BC4" w:rsidP="00133BC4">
      <w:pPr>
        <w:rPr>
          <w:rFonts w:ascii="Monotype Corsiva" w:hAnsi="Monotype Corsiva"/>
          <w:b/>
          <w:sz w:val="32"/>
          <w:szCs w:val="32"/>
          <w:lang w:val="uk-UA"/>
        </w:rPr>
      </w:pPr>
      <w:r w:rsidRPr="009D6E47">
        <w:rPr>
          <w:rFonts w:ascii="Monotype Corsiva" w:hAnsi="Monotype Corsiva"/>
          <w:b/>
          <w:sz w:val="32"/>
          <w:szCs w:val="32"/>
          <w:lang w:val="uk-UA"/>
        </w:rPr>
        <w:t xml:space="preserve">Блок №3 </w:t>
      </w:r>
    </w:p>
    <w:p w:rsidR="00133BC4" w:rsidRDefault="00133BC4" w:rsidP="00133BC4">
      <w:pPr>
        <w:tabs>
          <w:tab w:val="left" w:pos="5918"/>
        </w:tabs>
        <w:rPr>
          <w:lang w:val="uk-UA"/>
        </w:rPr>
      </w:pPr>
      <w:r w:rsidRPr="009D6E47">
        <w:rPr>
          <w:rFonts w:ascii="Monotype Corsiva" w:hAnsi="Monotype Corsiva"/>
          <w:b/>
          <w:sz w:val="32"/>
          <w:szCs w:val="32"/>
          <w:u w:val="single"/>
          <w:lang w:val="uk-UA"/>
        </w:rPr>
        <w:t>Сприяння співпраці та активному навчанню.</w:t>
      </w:r>
      <w:r>
        <w:rPr>
          <w:lang w:val="uk-UA"/>
        </w:rPr>
        <w:tab/>
        <w:t xml:space="preserve">                                                      Динаміка отриманих результатів цього блоку є наступною: адміністрація – 4,     вчителі -3,4,учні-3,5, батьки -3,5. Найменшу кількість балів отримали питання – 3.2, 3.5, 3.6. вони стосуються співпраці вчителів, вчителів і учнів,    рейтингів успішності учнів в кожному класі, залучення до роботи над проектами місцевої громадськості.</w:t>
      </w:r>
    </w:p>
    <w:p w:rsidR="00133BC4" w:rsidRDefault="00133BC4" w:rsidP="00133BC4">
      <w:pPr>
        <w:tabs>
          <w:tab w:val="left" w:pos="5918"/>
        </w:tabs>
        <w:ind w:firstLine="0"/>
        <w:rPr>
          <w:lang w:val="uk-UA"/>
        </w:rPr>
      </w:pPr>
      <w:r>
        <w:rPr>
          <w:noProof/>
          <w:lang w:eastAsia="ru-RU"/>
        </w:rPr>
        <w:lastRenderedPageBreak/>
        <w:drawing>
          <wp:anchor distT="0" distB="0" distL="114300" distR="114300" simplePos="0" relativeHeight="251665408" behindDoc="1" locked="0" layoutInCell="1" allowOverlap="1">
            <wp:simplePos x="0" y="0"/>
            <wp:positionH relativeFrom="column">
              <wp:posOffset>-2329195</wp:posOffset>
            </wp:positionH>
            <wp:positionV relativeFrom="paragraph">
              <wp:posOffset>786144</wp:posOffset>
            </wp:positionV>
            <wp:extent cx="10753696" cy="8133715"/>
            <wp:effectExtent l="0" t="1314450" r="0" b="1296035"/>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0754407" cy="8134253"/>
                    </a:xfrm>
                    <a:prstGeom prst="rect">
                      <a:avLst/>
                    </a:prstGeom>
                  </pic:spPr>
                </pic:pic>
              </a:graphicData>
            </a:graphic>
          </wp:anchor>
        </w:drawing>
      </w:r>
      <w:r>
        <w:rPr>
          <w:noProof/>
          <w:lang w:eastAsia="ru-RU"/>
        </w:rPr>
        <w:drawing>
          <wp:inline distT="0" distB="0" distL="0" distR="0">
            <wp:extent cx="5702300" cy="36576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3BC4" w:rsidRDefault="00133BC4" w:rsidP="00133BC4">
      <w:pPr>
        <w:rPr>
          <w:lang w:val="uk-UA"/>
        </w:rPr>
      </w:pPr>
    </w:p>
    <w:p w:rsidR="00133BC4" w:rsidRPr="009D6E47" w:rsidRDefault="00133BC4" w:rsidP="00133BC4">
      <w:pPr>
        <w:rPr>
          <w:rFonts w:ascii="Monotype Corsiva" w:hAnsi="Monotype Corsiva"/>
          <w:b/>
          <w:sz w:val="32"/>
          <w:szCs w:val="32"/>
          <w:u w:val="single"/>
          <w:lang w:val="uk-UA"/>
        </w:rPr>
      </w:pPr>
      <w:r w:rsidRPr="009D6E47">
        <w:rPr>
          <w:rFonts w:ascii="Monotype Corsiva" w:hAnsi="Monotype Corsiva"/>
          <w:b/>
          <w:sz w:val="32"/>
          <w:szCs w:val="32"/>
          <w:u w:val="single"/>
          <w:lang w:val="uk-UA"/>
        </w:rPr>
        <w:t xml:space="preserve">Блок №4 </w:t>
      </w:r>
    </w:p>
    <w:p w:rsidR="00133BC4" w:rsidRDefault="00133BC4" w:rsidP="00133BC4">
      <w:pPr>
        <w:rPr>
          <w:lang w:val="uk-UA"/>
        </w:rPr>
      </w:pPr>
      <w:r w:rsidRPr="009D6E47">
        <w:rPr>
          <w:rFonts w:ascii="Monotype Corsiva" w:hAnsi="Monotype Corsiva"/>
          <w:b/>
          <w:sz w:val="32"/>
          <w:szCs w:val="32"/>
          <w:u w:val="single"/>
          <w:lang w:val="uk-UA"/>
        </w:rPr>
        <w:t xml:space="preserve">Відсутність фізичного покарання та насильства.                                                                               </w:t>
      </w:r>
      <w:r>
        <w:rPr>
          <w:lang w:val="uk-UA"/>
        </w:rPr>
        <w:t>Середня кількість балів всіх респондентів складає – 3,8, що свідчить про відсутність фізичного покарання та насильства в школі.</w:t>
      </w:r>
    </w:p>
    <w:p w:rsidR="00133BC4" w:rsidRPr="00BA392A" w:rsidRDefault="00133BC4" w:rsidP="00133BC4">
      <w:pPr>
        <w:pStyle w:val="1"/>
        <w:rPr>
          <w:lang w:val="uk-UA"/>
        </w:rPr>
      </w:pPr>
    </w:p>
    <w:p w:rsidR="00133BC4" w:rsidRDefault="00133BC4" w:rsidP="00133BC4">
      <w:pPr>
        <w:ind w:firstLine="0"/>
      </w:pPr>
      <w:r>
        <w:rPr>
          <w:noProof/>
          <w:lang w:eastAsia="ru-RU"/>
        </w:rPr>
        <w:drawing>
          <wp:inline distT="0" distB="0" distL="0" distR="0">
            <wp:extent cx="5829300" cy="353060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3BC4" w:rsidRDefault="00133BC4" w:rsidP="00133BC4">
      <w:pPr>
        <w:pStyle w:val="1"/>
        <w:rPr>
          <w:lang w:val="uk-UA"/>
        </w:rPr>
      </w:pPr>
    </w:p>
    <w:p w:rsidR="00133BC4" w:rsidRPr="009D6E47" w:rsidRDefault="00133BC4" w:rsidP="00133BC4">
      <w:pPr>
        <w:rPr>
          <w:rFonts w:ascii="Monotype Corsiva" w:hAnsi="Monotype Corsiva"/>
          <w:b/>
          <w:sz w:val="32"/>
          <w:szCs w:val="32"/>
          <w:u w:val="single"/>
          <w:lang w:val="uk-UA"/>
        </w:rPr>
      </w:pPr>
      <w:r w:rsidRPr="009D6E47">
        <w:rPr>
          <w:rFonts w:ascii="Monotype Corsiva" w:hAnsi="Monotype Corsiva"/>
          <w:b/>
          <w:sz w:val="32"/>
          <w:szCs w:val="32"/>
          <w:u w:val="single"/>
          <w:lang w:val="uk-UA"/>
        </w:rPr>
        <w:lastRenderedPageBreak/>
        <w:t>Блок №5</w:t>
      </w:r>
    </w:p>
    <w:p w:rsidR="00133BC4" w:rsidRDefault="00133BC4" w:rsidP="00133BC4">
      <w:pPr>
        <w:rPr>
          <w:lang w:val="uk-UA"/>
        </w:rPr>
      </w:pPr>
      <w:r>
        <w:rPr>
          <w:noProof/>
          <w:lang w:eastAsia="ru-RU"/>
        </w:rPr>
        <w:drawing>
          <wp:anchor distT="0" distB="0" distL="114300" distR="114300" simplePos="0" relativeHeight="251666432" behindDoc="1" locked="0" layoutInCell="1" allowOverlap="1">
            <wp:simplePos x="0" y="0"/>
            <wp:positionH relativeFrom="column">
              <wp:posOffset>-2090738</wp:posOffset>
            </wp:positionH>
            <wp:positionV relativeFrom="paragraph">
              <wp:posOffset>662622</wp:posOffset>
            </wp:positionV>
            <wp:extent cx="10820400" cy="7610475"/>
            <wp:effectExtent l="0" t="1600200" r="0" b="159067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0820400" cy="7610475"/>
                    </a:xfrm>
                    <a:prstGeom prst="rect">
                      <a:avLst/>
                    </a:prstGeom>
                  </pic:spPr>
                </pic:pic>
              </a:graphicData>
            </a:graphic>
          </wp:anchor>
        </w:drawing>
      </w:r>
      <w:r w:rsidRPr="009D6E47">
        <w:rPr>
          <w:rFonts w:ascii="Monotype Corsiva" w:hAnsi="Monotype Corsiva"/>
          <w:b/>
          <w:sz w:val="32"/>
          <w:szCs w:val="32"/>
          <w:u w:val="single"/>
          <w:lang w:val="uk-UA"/>
        </w:rPr>
        <w:t>Недопущення знущання, домагання та дискримінації</w:t>
      </w:r>
      <w:r>
        <w:rPr>
          <w:lang w:val="uk-UA"/>
        </w:rPr>
        <w:t xml:space="preserve">                                    Середня кількість балів респондентів у цьому блоці коливається в межах 3.7-3.8: адміністрація -3,7, вчителі – 3,7, учні – 3,8, батьки -3,8.                            Що дає можливість зробити висновок про відсутність знущань та дискримінації у даному навчальному закладі.</w:t>
      </w:r>
    </w:p>
    <w:p w:rsidR="00133BC4" w:rsidRPr="00BA392A" w:rsidRDefault="00133BC4" w:rsidP="00133BC4">
      <w:pPr>
        <w:pStyle w:val="1"/>
        <w:ind w:left="142" w:hanging="11"/>
        <w:rPr>
          <w:lang w:val="uk-UA"/>
        </w:rPr>
      </w:pPr>
    </w:p>
    <w:p w:rsidR="00133BC4" w:rsidRDefault="00133BC4" w:rsidP="00133BC4">
      <w:pPr>
        <w:ind w:firstLine="0"/>
        <w:rPr>
          <w:lang w:val="uk-UA"/>
        </w:rPr>
      </w:pPr>
      <w:r>
        <w:rPr>
          <w:noProof/>
          <w:lang w:eastAsia="ru-RU"/>
        </w:rPr>
        <w:drawing>
          <wp:inline distT="0" distB="0" distL="0" distR="0">
            <wp:extent cx="5803900" cy="35306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3BC4" w:rsidRDefault="00133BC4" w:rsidP="00133BC4">
      <w:pPr>
        <w:ind w:firstLine="0"/>
        <w:rPr>
          <w:lang w:val="uk-UA"/>
        </w:rPr>
      </w:pPr>
    </w:p>
    <w:p w:rsidR="00133BC4" w:rsidRPr="009D6E47" w:rsidRDefault="00133BC4" w:rsidP="00133BC4">
      <w:pPr>
        <w:rPr>
          <w:rFonts w:ascii="Monotype Corsiva" w:hAnsi="Monotype Corsiva"/>
          <w:b/>
          <w:sz w:val="32"/>
          <w:szCs w:val="32"/>
          <w:u w:val="single"/>
          <w:lang w:val="uk-UA"/>
        </w:rPr>
      </w:pPr>
      <w:r w:rsidRPr="009D6E47">
        <w:rPr>
          <w:rFonts w:ascii="Monotype Corsiva" w:hAnsi="Monotype Corsiva"/>
          <w:b/>
          <w:sz w:val="32"/>
          <w:szCs w:val="32"/>
          <w:u w:val="single"/>
          <w:lang w:val="uk-UA"/>
        </w:rPr>
        <w:t>Блок №6</w:t>
      </w:r>
    </w:p>
    <w:p w:rsidR="00133BC4" w:rsidRDefault="00133BC4" w:rsidP="00133BC4">
      <w:pPr>
        <w:rPr>
          <w:lang w:val="uk-UA"/>
        </w:rPr>
      </w:pPr>
      <w:r w:rsidRPr="009D6E47">
        <w:rPr>
          <w:rFonts w:ascii="Monotype Corsiva" w:hAnsi="Monotype Corsiva"/>
          <w:b/>
          <w:sz w:val="32"/>
          <w:szCs w:val="32"/>
          <w:u w:val="single"/>
          <w:lang w:val="uk-UA"/>
        </w:rPr>
        <w:t>Оцінка розвитку творчих видів діяльності.</w:t>
      </w:r>
      <w:r>
        <w:rPr>
          <w:lang w:val="uk-UA"/>
        </w:rPr>
        <w:t xml:space="preserve">                                                Визначивши середню кількість балів респондентів у цьому блоці отримано: адміністрація -4, вчителі -3,4, батьки -3,4, учні -3,4. Найменшу кількість балів отримало питання 6.3  щодо наявності у школі відведеного місця відпочинку, де учні можуть залишитися наодинці. Учнівський колектив не повинен  включати «ізольованих» учнів.</w:t>
      </w:r>
    </w:p>
    <w:p w:rsidR="00133BC4" w:rsidRDefault="00133BC4" w:rsidP="00133BC4">
      <w:pPr>
        <w:ind w:firstLine="0"/>
        <w:rPr>
          <w:lang w:val="uk-UA"/>
        </w:rPr>
      </w:pPr>
      <w:r>
        <w:rPr>
          <w:noProof/>
          <w:lang w:eastAsia="ru-RU"/>
        </w:rPr>
        <w:lastRenderedPageBreak/>
        <w:drawing>
          <wp:anchor distT="0" distB="0" distL="114300" distR="114300" simplePos="0" relativeHeight="251667456" behindDoc="1" locked="0" layoutInCell="1" allowOverlap="1">
            <wp:simplePos x="0" y="0"/>
            <wp:positionH relativeFrom="column">
              <wp:posOffset>-2082483</wp:posOffset>
            </wp:positionH>
            <wp:positionV relativeFrom="paragraph">
              <wp:posOffset>1091882</wp:posOffset>
            </wp:positionV>
            <wp:extent cx="10775315" cy="7576820"/>
            <wp:effectExtent l="0" t="1600200" r="0" b="158623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0775315" cy="7576820"/>
                    </a:xfrm>
                    <a:prstGeom prst="rect">
                      <a:avLst/>
                    </a:prstGeom>
                  </pic:spPr>
                </pic:pic>
              </a:graphicData>
            </a:graphic>
          </wp:anchor>
        </w:drawing>
      </w:r>
      <w:r>
        <w:rPr>
          <w:noProof/>
          <w:lang w:eastAsia="ru-RU"/>
        </w:rPr>
        <w:drawing>
          <wp:inline distT="0" distB="0" distL="0" distR="0">
            <wp:extent cx="5740400" cy="344170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33BC4" w:rsidRPr="009D6E47" w:rsidRDefault="00133BC4" w:rsidP="00133BC4">
      <w:pPr>
        <w:rPr>
          <w:rFonts w:ascii="Monotype Corsiva" w:hAnsi="Monotype Corsiva"/>
          <w:b/>
          <w:sz w:val="32"/>
          <w:szCs w:val="32"/>
          <w:u w:val="single"/>
          <w:lang w:val="uk-UA"/>
        </w:rPr>
      </w:pPr>
      <w:r w:rsidRPr="009D6E47">
        <w:rPr>
          <w:rFonts w:ascii="Monotype Corsiva" w:hAnsi="Monotype Corsiva"/>
          <w:b/>
          <w:sz w:val="32"/>
          <w:szCs w:val="32"/>
          <w:u w:val="single"/>
          <w:lang w:val="uk-UA"/>
        </w:rPr>
        <w:t>Блок №7</w:t>
      </w:r>
    </w:p>
    <w:p w:rsidR="00133BC4" w:rsidRPr="00BA392A" w:rsidRDefault="00133BC4" w:rsidP="00133BC4">
      <w:pPr>
        <w:ind w:firstLine="0"/>
        <w:rPr>
          <w:lang w:val="uk-UA"/>
        </w:rPr>
      </w:pPr>
      <w:r w:rsidRPr="009D6E47">
        <w:rPr>
          <w:rFonts w:ascii="Monotype Corsiva" w:hAnsi="Monotype Corsiva"/>
          <w:b/>
          <w:sz w:val="32"/>
          <w:szCs w:val="32"/>
          <w:u w:val="single"/>
          <w:lang w:val="uk-UA"/>
        </w:rPr>
        <w:t>Узгодження виховних впливів школи і сім’ї  шляхом залучення батьків.</w:t>
      </w:r>
      <w:r>
        <w:rPr>
          <w:lang w:val="uk-UA"/>
        </w:rPr>
        <w:t xml:space="preserve"> Динаміка отриманих результатів: адміністрація -4, вчителі -3,8, учні -3,8, батьки -3,8. Аналіз отриманих результатів свідчить про активний зв’язок батьків до виховних впливів школи. Батьки завжди є проінформованими щодо діяльності школи у навчально-виховному процесі, досягнень, поведінки дітей,є активними учасниками шкільного життя.                </w:t>
      </w:r>
    </w:p>
    <w:p w:rsidR="00133BC4" w:rsidRDefault="00133BC4" w:rsidP="00133BC4">
      <w:pPr>
        <w:ind w:firstLine="142"/>
        <w:rPr>
          <w:lang w:val="uk-UA"/>
        </w:rPr>
      </w:pPr>
      <w:r>
        <w:rPr>
          <w:noProof/>
          <w:lang w:eastAsia="ru-RU"/>
        </w:rPr>
        <w:drawing>
          <wp:inline distT="0" distB="0" distL="0" distR="0">
            <wp:extent cx="5740400" cy="3441700"/>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33BC4" w:rsidRPr="009D6E47" w:rsidRDefault="00133BC4" w:rsidP="00133BC4">
      <w:pPr>
        <w:rPr>
          <w:rFonts w:ascii="Monotype Corsiva" w:hAnsi="Monotype Corsiva"/>
          <w:b/>
          <w:sz w:val="32"/>
          <w:szCs w:val="32"/>
          <w:u w:val="single"/>
          <w:lang w:val="uk-UA"/>
        </w:rPr>
      </w:pPr>
      <w:r w:rsidRPr="009D6E47">
        <w:rPr>
          <w:rFonts w:ascii="Monotype Corsiva" w:hAnsi="Monotype Corsiva"/>
          <w:b/>
          <w:sz w:val="32"/>
          <w:szCs w:val="32"/>
          <w:u w:val="single"/>
          <w:lang w:val="uk-UA"/>
        </w:rPr>
        <w:t>Блок №8</w:t>
      </w:r>
    </w:p>
    <w:p w:rsidR="00133BC4" w:rsidRPr="009D6E47" w:rsidRDefault="00133BC4" w:rsidP="00133BC4">
      <w:pPr>
        <w:rPr>
          <w:rFonts w:ascii="Monotype Corsiva" w:hAnsi="Monotype Corsiva"/>
          <w:sz w:val="32"/>
          <w:szCs w:val="32"/>
          <w:lang w:val="uk-UA"/>
        </w:rPr>
      </w:pPr>
      <w:r w:rsidRPr="009D6E47">
        <w:rPr>
          <w:rFonts w:ascii="Monotype Corsiva" w:hAnsi="Monotype Corsiva"/>
          <w:b/>
          <w:sz w:val="32"/>
          <w:szCs w:val="32"/>
          <w:u w:val="single"/>
          <w:lang w:val="uk-UA"/>
        </w:rPr>
        <w:lastRenderedPageBreak/>
        <w:t>Сприяння рівним можливостям учнів щодо участі у прийнятті рішень.</w:t>
      </w:r>
    </w:p>
    <w:p w:rsidR="00133BC4" w:rsidRDefault="00133BC4" w:rsidP="00133BC4">
      <w:pPr>
        <w:ind w:firstLine="0"/>
        <w:rPr>
          <w:lang w:val="uk-UA"/>
        </w:rPr>
      </w:pPr>
      <w:r>
        <w:rPr>
          <w:noProof/>
          <w:lang w:eastAsia="ru-RU"/>
        </w:rPr>
        <w:drawing>
          <wp:anchor distT="0" distB="0" distL="114300" distR="114300" simplePos="0" relativeHeight="251668480" behindDoc="1" locked="0" layoutInCell="1" allowOverlap="1">
            <wp:simplePos x="0" y="0"/>
            <wp:positionH relativeFrom="column">
              <wp:posOffset>-2232025</wp:posOffset>
            </wp:positionH>
            <wp:positionV relativeFrom="paragraph">
              <wp:posOffset>596900</wp:posOffset>
            </wp:positionV>
            <wp:extent cx="11068050" cy="7536815"/>
            <wp:effectExtent l="0" t="1771650" r="0" b="1740535"/>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1068050" cy="7536815"/>
                    </a:xfrm>
                    <a:prstGeom prst="rect">
                      <a:avLst/>
                    </a:prstGeom>
                  </pic:spPr>
                </pic:pic>
              </a:graphicData>
            </a:graphic>
          </wp:anchor>
        </w:drawing>
      </w:r>
      <w:r>
        <w:rPr>
          <w:lang w:val="uk-UA"/>
        </w:rPr>
        <w:t>Середня кількість балів опитаних респондентів складає 3,9 бали. Що свідчить про активну участь учнів у прийнятті рішень навчально-виховного процесу.</w:t>
      </w:r>
    </w:p>
    <w:p w:rsidR="00133BC4" w:rsidRPr="00BA392A" w:rsidRDefault="00133BC4" w:rsidP="00133BC4">
      <w:pPr>
        <w:pStyle w:val="1"/>
        <w:rPr>
          <w:lang w:val="uk-UA"/>
        </w:rPr>
      </w:pPr>
    </w:p>
    <w:p w:rsidR="00133BC4" w:rsidRDefault="00133BC4" w:rsidP="00133BC4">
      <w:pPr>
        <w:ind w:firstLine="0"/>
        <w:rPr>
          <w:lang w:val="uk-UA"/>
        </w:rPr>
      </w:pPr>
      <w:r>
        <w:rPr>
          <w:noProof/>
          <w:lang w:eastAsia="ru-RU"/>
        </w:rPr>
        <w:drawing>
          <wp:inline distT="0" distB="0" distL="0" distR="0">
            <wp:extent cx="5664200" cy="3581400"/>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33BC4" w:rsidRPr="009D6E47" w:rsidRDefault="00133BC4" w:rsidP="00133BC4">
      <w:pPr>
        <w:rPr>
          <w:rFonts w:ascii="Monotype Corsiva" w:hAnsi="Monotype Corsiva"/>
          <w:b/>
          <w:sz w:val="32"/>
          <w:szCs w:val="32"/>
          <w:u w:val="single"/>
          <w:lang w:val="uk-UA"/>
        </w:rPr>
      </w:pPr>
    </w:p>
    <w:p w:rsidR="00133BC4" w:rsidRPr="009D6E47" w:rsidRDefault="00133BC4" w:rsidP="00133BC4">
      <w:pPr>
        <w:ind w:firstLine="142"/>
        <w:rPr>
          <w:rFonts w:ascii="Monotype Corsiva" w:hAnsi="Monotype Corsiva"/>
          <w:b/>
          <w:sz w:val="32"/>
          <w:szCs w:val="32"/>
          <w:u w:val="single"/>
          <w:lang w:val="uk-UA"/>
        </w:rPr>
      </w:pPr>
      <w:r w:rsidRPr="009D6E47">
        <w:rPr>
          <w:rFonts w:ascii="Monotype Corsiva" w:hAnsi="Monotype Corsiva"/>
          <w:b/>
          <w:sz w:val="32"/>
          <w:szCs w:val="32"/>
          <w:u w:val="single"/>
          <w:lang w:val="uk-UA"/>
        </w:rPr>
        <w:t>Блок №9</w:t>
      </w:r>
    </w:p>
    <w:p w:rsidR="00133BC4" w:rsidRPr="009D6E47" w:rsidRDefault="00133BC4" w:rsidP="00133BC4">
      <w:pPr>
        <w:rPr>
          <w:rFonts w:ascii="Monotype Corsiva" w:hAnsi="Monotype Corsiva"/>
          <w:b/>
          <w:sz w:val="32"/>
          <w:szCs w:val="32"/>
          <w:u w:val="single"/>
          <w:lang w:val="uk-UA"/>
        </w:rPr>
      </w:pPr>
      <w:r w:rsidRPr="009D6E47">
        <w:rPr>
          <w:rFonts w:ascii="Monotype Corsiva" w:hAnsi="Monotype Corsiva"/>
          <w:b/>
          <w:sz w:val="32"/>
          <w:szCs w:val="32"/>
          <w:u w:val="single"/>
          <w:lang w:val="uk-UA"/>
        </w:rPr>
        <w:t>Якісна превентивна освіта.</w:t>
      </w:r>
    </w:p>
    <w:p w:rsidR="00133BC4" w:rsidRDefault="00133BC4" w:rsidP="00133BC4">
      <w:pPr>
        <w:rPr>
          <w:lang w:val="uk-UA"/>
        </w:rPr>
      </w:pPr>
      <w:r>
        <w:rPr>
          <w:lang w:val="uk-UA"/>
        </w:rPr>
        <w:t>Середня кількість балів складає у всіх респондентів -3,9. Даний результат свідчить про належне впровадження превентивної освіти у навчальному закладі. Це зумовлено тим, що  школа є базовим навчальним закладом як «Школи дружньої до дитини».</w:t>
      </w:r>
    </w:p>
    <w:p w:rsidR="00133BC4" w:rsidRDefault="00133BC4" w:rsidP="00133BC4">
      <w:pPr>
        <w:rPr>
          <w:lang w:val="uk-UA"/>
        </w:rPr>
      </w:pPr>
    </w:p>
    <w:p w:rsidR="00133BC4" w:rsidRDefault="00133BC4" w:rsidP="00133BC4">
      <w:pPr>
        <w:rPr>
          <w:lang w:val="uk-UA"/>
        </w:rPr>
      </w:pPr>
    </w:p>
    <w:p w:rsidR="00133BC4" w:rsidRDefault="00133BC4" w:rsidP="00133BC4">
      <w:pPr>
        <w:ind w:firstLine="0"/>
        <w:rPr>
          <w:lang w:val="uk-UA"/>
        </w:rPr>
      </w:pPr>
      <w:r>
        <w:rPr>
          <w:noProof/>
          <w:lang w:eastAsia="ru-RU"/>
        </w:rPr>
        <w:lastRenderedPageBreak/>
        <w:drawing>
          <wp:anchor distT="0" distB="0" distL="114300" distR="114300" simplePos="0" relativeHeight="251669504" behindDoc="1" locked="0" layoutInCell="1" allowOverlap="1">
            <wp:simplePos x="0" y="0"/>
            <wp:positionH relativeFrom="column">
              <wp:posOffset>-2064910</wp:posOffset>
            </wp:positionH>
            <wp:positionV relativeFrom="paragraph">
              <wp:posOffset>1140986</wp:posOffset>
            </wp:positionV>
            <wp:extent cx="10739344" cy="7495540"/>
            <wp:effectExtent l="0" t="1619250" r="0" b="161036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0738890" cy="7495223"/>
                    </a:xfrm>
                    <a:prstGeom prst="rect">
                      <a:avLst/>
                    </a:prstGeom>
                  </pic:spPr>
                </pic:pic>
              </a:graphicData>
            </a:graphic>
          </wp:anchor>
        </w:drawing>
      </w:r>
      <w:r>
        <w:rPr>
          <w:noProof/>
          <w:lang w:eastAsia="ru-RU"/>
        </w:rPr>
        <w:drawing>
          <wp:inline distT="0" distB="0" distL="0" distR="0">
            <wp:extent cx="5727700" cy="3581400"/>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33BC4" w:rsidRPr="00BA392A" w:rsidRDefault="00133BC4" w:rsidP="00133BC4">
      <w:pPr>
        <w:pStyle w:val="1"/>
        <w:rPr>
          <w:lang w:val="uk-UA"/>
        </w:rPr>
      </w:pPr>
    </w:p>
    <w:p w:rsidR="00133BC4" w:rsidRPr="009D6E47" w:rsidRDefault="00133BC4" w:rsidP="00133BC4">
      <w:pPr>
        <w:ind w:firstLine="0"/>
        <w:jc w:val="center"/>
        <w:rPr>
          <w:rFonts w:ascii="Monotype Corsiva" w:hAnsi="Monotype Corsiva"/>
          <w:b/>
          <w:sz w:val="40"/>
          <w:szCs w:val="40"/>
          <w:lang w:val="uk-UA"/>
        </w:rPr>
      </w:pPr>
      <w:r w:rsidRPr="009D6E47">
        <w:rPr>
          <w:rFonts w:ascii="Monotype Corsiva" w:hAnsi="Monotype Corsiva"/>
          <w:b/>
          <w:sz w:val="40"/>
          <w:szCs w:val="40"/>
          <w:lang w:val="uk-UA"/>
        </w:rPr>
        <w:t>Загальна сума балів за дев’ятьма блоками</w:t>
      </w:r>
    </w:p>
    <w:p w:rsidR="00133BC4" w:rsidRPr="00BA392A" w:rsidRDefault="00133BC4" w:rsidP="00133BC4">
      <w:pPr>
        <w:pStyle w:val="1"/>
        <w:ind w:left="0" w:firstLine="0"/>
        <w:rPr>
          <w:lang w:val="uk-UA"/>
        </w:rPr>
      </w:pPr>
    </w:p>
    <w:p w:rsidR="00133BC4" w:rsidRDefault="00133BC4" w:rsidP="00133BC4">
      <w:pPr>
        <w:ind w:firstLine="0"/>
        <w:rPr>
          <w:lang w:val="uk-UA"/>
        </w:rPr>
      </w:pPr>
      <w:r>
        <w:rPr>
          <w:noProof/>
          <w:lang w:eastAsia="ru-RU"/>
        </w:rPr>
        <w:drawing>
          <wp:inline distT="0" distB="0" distL="0" distR="0">
            <wp:extent cx="5727700" cy="4241800"/>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33BC4" w:rsidRDefault="00133BC4" w:rsidP="00133BC4">
      <w:pPr>
        <w:ind w:firstLine="0"/>
        <w:rPr>
          <w:lang w:val="uk-UA"/>
        </w:rPr>
      </w:pPr>
    </w:p>
    <w:p w:rsidR="00133BC4" w:rsidRDefault="00133BC4" w:rsidP="00133BC4">
      <w:pPr>
        <w:ind w:firstLine="0"/>
        <w:rPr>
          <w:lang w:val="uk-UA"/>
        </w:rPr>
      </w:pPr>
    </w:p>
    <w:p w:rsidR="00133BC4" w:rsidRPr="00EA0151" w:rsidRDefault="00133BC4" w:rsidP="00133BC4">
      <w:pPr>
        <w:ind w:firstLine="0"/>
        <w:jc w:val="left"/>
        <w:rPr>
          <w:b/>
          <w:i/>
          <w:lang w:val="uk-UA"/>
        </w:rPr>
      </w:pPr>
      <w:r w:rsidRPr="00EA0151">
        <w:rPr>
          <w:b/>
          <w:i/>
          <w:lang w:val="uk-UA"/>
        </w:rPr>
        <w:lastRenderedPageBreak/>
        <w:t>План заходів щодо удосконалення компонентів превентивної освіти:</w:t>
      </w:r>
    </w:p>
    <w:p w:rsidR="00133BC4" w:rsidRDefault="00133BC4" w:rsidP="00133BC4">
      <w:pPr>
        <w:pStyle w:val="a3"/>
        <w:numPr>
          <w:ilvl w:val="0"/>
          <w:numId w:val="1"/>
        </w:numPr>
        <w:ind w:left="284" w:firstLine="0"/>
        <w:rPr>
          <w:rFonts w:ascii="Times New Roman" w:hAnsi="Times New Roman"/>
          <w:sz w:val="28"/>
          <w:szCs w:val="28"/>
          <w:lang w:val="uk-UA"/>
        </w:rPr>
      </w:pPr>
      <w:r>
        <w:rPr>
          <w:rFonts w:ascii="Times New Roman" w:hAnsi="Times New Roman"/>
          <w:sz w:val="28"/>
          <w:szCs w:val="28"/>
          <w:lang w:val="uk-UA"/>
        </w:rPr>
        <w:t>Проводити тренінгові заняття з учительським колективом школи для    згуртування та налаштування на активну співпрацю;</w:t>
      </w:r>
    </w:p>
    <w:p w:rsidR="00133BC4" w:rsidRDefault="00133BC4" w:rsidP="00133BC4">
      <w:pPr>
        <w:pStyle w:val="a3"/>
        <w:ind w:left="284"/>
        <w:rPr>
          <w:rFonts w:ascii="Times New Roman" w:hAnsi="Times New Roman"/>
          <w:sz w:val="28"/>
          <w:szCs w:val="28"/>
          <w:lang w:val="uk-UA"/>
        </w:rPr>
      </w:pPr>
    </w:p>
    <w:p w:rsidR="00133BC4" w:rsidRDefault="00133BC4" w:rsidP="00133BC4">
      <w:pPr>
        <w:pStyle w:val="a3"/>
        <w:numPr>
          <w:ilvl w:val="0"/>
          <w:numId w:val="1"/>
        </w:numPr>
        <w:ind w:left="284" w:firstLine="0"/>
        <w:rPr>
          <w:rFonts w:ascii="Times New Roman" w:hAnsi="Times New Roman"/>
          <w:sz w:val="28"/>
          <w:szCs w:val="28"/>
          <w:lang w:val="uk-UA"/>
        </w:rPr>
      </w:pPr>
      <w:r>
        <w:rPr>
          <w:rFonts w:ascii="Times New Roman" w:hAnsi="Times New Roman"/>
          <w:noProof/>
          <w:sz w:val="28"/>
          <w:szCs w:val="28"/>
          <w:lang w:eastAsia="ru-RU"/>
        </w:rPr>
        <w:drawing>
          <wp:anchor distT="0" distB="0" distL="114300" distR="114300" simplePos="0" relativeHeight="251670528" behindDoc="1" locked="0" layoutInCell="1" allowOverlap="1">
            <wp:simplePos x="0" y="0"/>
            <wp:positionH relativeFrom="column">
              <wp:posOffset>-2143125</wp:posOffset>
            </wp:positionH>
            <wp:positionV relativeFrom="paragraph">
              <wp:posOffset>16510</wp:posOffset>
            </wp:positionV>
            <wp:extent cx="10953115" cy="7466965"/>
            <wp:effectExtent l="0" t="1752600" r="0" b="1715135"/>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0953115" cy="7466965"/>
                    </a:xfrm>
                    <a:prstGeom prst="rect">
                      <a:avLst/>
                    </a:prstGeom>
                  </pic:spPr>
                </pic:pic>
              </a:graphicData>
            </a:graphic>
          </wp:anchor>
        </w:drawing>
      </w:r>
      <w:r>
        <w:rPr>
          <w:rFonts w:ascii="Times New Roman" w:hAnsi="Times New Roman"/>
          <w:sz w:val="28"/>
          <w:szCs w:val="28"/>
          <w:lang w:val="uk-UA"/>
        </w:rPr>
        <w:t>Проваджувати рейтинги успішності серед учнів класу, мотивувати їх заохочуванням;</w:t>
      </w:r>
    </w:p>
    <w:p w:rsidR="00133BC4" w:rsidRDefault="00133BC4" w:rsidP="00133BC4">
      <w:pPr>
        <w:pStyle w:val="a3"/>
        <w:ind w:left="0"/>
        <w:rPr>
          <w:rFonts w:ascii="Times New Roman" w:hAnsi="Times New Roman"/>
          <w:sz w:val="28"/>
          <w:szCs w:val="28"/>
          <w:lang w:val="uk-UA"/>
        </w:rPr>
      </w:pPr>
    </w:p>
    <w:p w:rsidR="00133BC4" w:rsidRDefault="00133BC4" w:rsidP="00133BC4">
      <w:pPr>
        <w:pStyle w:val="a3"/>
        <w:numPr>
          <w:ilvl w:val="0"/>
          <w:numId w:val="1"/>
        </w:numPr>
        <w:ind w:left="284" w:firstLine="0"/>
        <w:rPr>
          <w:rFonts w:ascii="Times New Roman" w:hAnsi="Times New Roman"/>
          <w:sz w:val="28"/>
          <w:szCs w:val="28"/>
          <w:lang w:val="uk-UA"/>
        </w:rPr>
      </w:pPr>
      <w:r>
        <w:rPr>
          <w:rFonts w:ascii="Times New Roman" w:hAnsi="Times New Roman"/>
          <w:sz w:val="28"/>
          <w:szCs w:val="28"/>
          <w:lang w:val="uk-UA"/>
        </w:rPr>
        <w:t>Активно залучати учнів та батьків для роботи над проектами місцевої</w:t>
      </w:r>
    </w:p>
    <w:p w:rsidR="00133BC4" w:rsidRDefault="00133BC4" w:rsidP="00133BC4">
      <w:pPr>
        <w:pStyle w:val="a3"/>
        <w:ind w:left="284"/>
        <w:rPr>
          <w:rFonts w:ascii="Times New Roman" w:hAnsi="Times New Roman"/>
          <w:sz w:val="28"/>
          <w:szCs w:val="28"/>
          <w:lang w:val="uk-UA"/>
        </w:rPr>
      </w:pPr>
      <w:r>
        <w:rPr>
          <w:rFonts w:ascii="Times New Roman" w:hAnsi="Times New Roman"/>
          <w:sz w:val="28"/>
          <w:szCs w:val="28"/>
          <w:lang w:val="uk-UA"/>
        </w:rPr>
        <w:t>громадськості;</w:t>
      </w:r>
    </w:p>
    <w:p w:rsidR="00133BC4" w:rsidRDefault="00133BC4" w:rsidP="00133BC4">
      <w:pPr>
        <w:pStyle w:val="a3"/>
        <w:ind w:left="284"/>
        <w:rPr>
          <w:rFonts w:ascii="Times New Roman" w:hAnsi="Times New Roman"/>
          <w:sz w:val="28"/>
          <w:szCs w:val="28"/>
          <w:lang w:val="uk-UA"/>
        </w:rPr>
      </w:pPr>
    </w:p>
    <w:p w:rsidR="00133BC4" w:rsidRDefault="00133BC4" w:rsidP="00133BC4">
      <w:pPr>
        <w:pStyle w:val="a3"/>
        <w:numPr>
          <w:ilvl w:val="0"/>
          <w:numId w:val="2"/>
        </w:numPr>
        <w:ind w:left="284" w:firstLine="0"/>
        <w:rPr>
          <w:rFonts w:ascii="Times New Roman" w:hAnsi="Times New Roman"/>
          <w:sz w:val="28"/>
          <w:szCs w:val="28"/>
          <w:lang w:val="uk-UA"/>
        </w:rPr>
      </w:pPr>
      <w:r>
        <w:rPr>
          <w:rFonts w:ascii="Times New Roman" w:hAnsi="Times New Roman"/>
          <w:sz w:val="28"/>
          <w:szCs w:val="28"/>
          <w:lang w:val="uk-UA"/>
        </w:rPr>
        <w:t>Організувати спеціальну підготовку учнів для врегулювання конфліктних ситуацій в школі та включити до річного плану роботи школи соціального педагога та психолога;</w:t>
      </w:r>
    </w:p>
    <w:p w:rsidR="00133BC4" w:rsidRDefault="00133BC4" w:rsidP="00133BC4">
      <w:pPr>
        <w:pStyle w:val="a3"/>
        <w:ind w:left="284"/>
        <w:rPr>
          <w:rFonts w:ascii="Times New Roman" w:hAnsi="Times New Roman"/>
          <w:sz w:val="28"/>
          <w:szCs w:val="28"/>
          <w:lang w:val="uk-UA"/>
        </w:rPr>
      </w:pPr>
    </w:p>
    <w:p w:rsidR="00133BC4" w:rsidRDefault="00133BC4" w:rsidP="00133BC4">
      <w:pPr>
        <w:pStyle w:val="a3"/>
        <w:numPr>
          <w:ilvl w:val="0"/>
          <w:numId w:val="2"/>
        </w:numPr>
        <w:ind w:left="426" w:hanging="142"/>
        <w:rPr>
          <w:rFonts w:ascii="Times New Roman" w:hAnsi="Times New Roman"/>
          <w:sz w:val="28"/>
          <w:szCs w:val="28"/>
          <w:lang w:val="uk-UA"/>
        </w:rPr>
      </w:pPr>
      <w:r>
        <w:rPr>
          <w:rFonts w:ascii="Times New Roman" w:hAnsi="Times New Roman"/>
          <w:sz w:val="28"/>
          <w:szCs w:val="28"/>
          <w:lang w:val="uk-UA"/>
        </w:rPr>
        <w:t>Залучати більшість батьків до співпраці зі школою шляхом впровадження різноманітних спільних заходів;</w:t>
      </w:r>
    </w:p>
    <w:p w:rsidR="00133BC4" w:rsidRDefault="00133BC4" w:rsidP="00133BC4">
      <w:pPr>
        <w:pStyle w:val="a3"/>
        <w:ind w:left="0"/>
        <w:rPr>
          <w:rFonts w:ascii="Times New Roman" w:hAnsi="Times New Roman"/>
          <w:sz w:val="28"/>
          <w:szCs w:val="28"/>
          <w:lang w:val="uk-UA"/>
        </w:rPr>
      </w:pPr>
    </w:p>
    <w:p w:rsidR="00133BC4" w:rsidRDefault="00133BC4" w:rsidP="00133BC4">
      <w:pPr>
        <w:pStyle w:val="a3"/>
        <w:numPr>
          <w:ilvl w:val="0"/>
          <w:numId w:val="2"/>
        </w:numPr>
        <w:ind w:left="284" w:firstLine="0"/>
        <w:rPr>
          <w:rFonts w:ascii="Times New Roman" w:hAnsi="Times New Roman"/>
          <w:sz w:val="28"/>
          <w:szCs w:val="28"/>
          <w:lang w:val="uk-UA"/>
        </w:rPr>
      </w:pPr>
      <w:r>
        <w:rPr>
          <w:rFonts w:ascii="Times New Roman" w:hAnsi="Times New Roman"/>
          <w:sz w:val="28"/>
          <w:szCs w:val="28"/>
          <w:lang w:val="uk-UA"/>
        </w:rPr>
        <w:t xml:space="preserve">До облаштувати тренінгів кабінет з основ здоров’я. </w:t>
      </w:r>
    </w:p>
    <w:p w:rsidR="00133BC4" w:rsidRPr="00133BC4" w:rsidRDefault="00133BC4" w:rsidP="00133BC4">
      <w:pPr>
        <w:pStyle w:val="1"/>
        <w:rPr>
          <w:lang w:val="uk-UA"/>
        </w:rPr>
      </w:pPr>
      <w:r w:rsidRPr="00133BC4">
        <w:rPr>
          <w:lang w:val="uk-UA"/>
        </w:rPr>
        <w:drawing>
          <wp:anchor distT="0" distB="0" distL="114300" distR="114300" simplePos="0" relativeHeight="251661312" behindDoc="1" locked="0" layoutInCell="1" allowOverlap="1">
            <wp:simplePos x="0" y="0"/>
            <wp:positionH relativeFrom="column">
              <wp:posOffset>-1942465</wp:posOffset>
            </wp:positionH>
            <wp:positionV relativeFrom="paragraph">
              <wp:posOffset>1168400</wp:posOffset>
            </wp:positionV>
            <wp:extent cx="10476230" cy="7390765"/>
            <wp:effectExtent l="635" t="0" r="635" b="63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0477500" cy="7390130"/>
                    </a:xfrm>
                    <a:prstGeom prst="rect">
                      <a:avLst/>
                    </a:prstGeom>
                  </pic:spPr>
                </pic:pic>
              </a:graphicData>
            </a:graphic>
          </wp:anchor>
        </w:drawing>
      </w:r>
    </w:p>
    <w:sectPr w:rsidR="00133BC4" w:rsidRPr="00133BC4" w:rsidSect="00133BC4">
      <w:pgSz w:w="11906" w:h="16838"/>
      <w:pgMar w:top="720" w:right="720" w:bottom="720" w:left="72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
      </v:shape>
    </w:pict>
  </w:numPicBullet>
  <w:abstractNum w:abstractNumId="0">
    <w:nsid w:val="598469E7"/>
    <w:multiLevelType w:val="hybridMultilevel"/>
    <w:tmpl w:val="1F8CAE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74173C"/>
    <w:multiLevelType w:val="hybridMultilevel"/>
    <w:tmpl w:val="16EA5A5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133BC4"/>
    <w:rsid w:val="00112D3F"/>
    <w:rsid w:val="00133BC4"/>
    <w:rsid w:val="001F34F9"/>
    <w:rsid w:val="00421967"/>
    <w:rsid w:val="00554FDE"/>
    <w:rsid w:val="007344D0"/>
    <w:rsid w:val="00803533"/>
    <w:rsid w:val="00915A0E"/>
    <w:rsid w:val="00A741D2"/>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133BC4"/>
    <w:pPr>
      <w:spacing w:after="0" w:line="360" w:lineRule="auto"/>
      <w:ind w:firstLine="709"/>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33BC4"/>
    <w:pPr>
      <w:ind w:left="720"/>
    </w:pPr>
  </w:style>
  <w:style w:type="paragraph" w:styleId="a3">
    <w:name w:val="List Paragraph"/>
    <w:basedOn w:val="a"/>
    <w:uiPriority w:val="34"/>
    <w:qFormat/>
    <w:rsid w:val="00133BC4"/>
    <w:pPr>
      <w:spacing w:after="200" w:line="276" w:lineRule="auto"/>
      <w:ind w:left="720" w:firstLine="0"/>
      <w:contextualSpacing/>
      <w:jc w:val="left"/>
    </w:pPr>
    <w:rPr>
      <w:rFonts w:ascii="Calibri" w:eastAsia="Calibri" w:hAnsi="Calibri"/>
      <w:sz w:val="22"/>
      <w:szCs w:val="22"/>
    </w:rPr>
  </w:style>
  <w:style w:type="paragraph" w:styleId="a4">
    <w:name w:val="Balloon Text"/>
    <w:basedOn w:val="a"/>
    <w:link w:val="a5"/>
    <w:uiPriority w:val="99"/>
    <w:semiHidden/>
    <w:unhideWhenUsed/>
    <w:rsid w:val="00133BC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3BC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fontTable" Target="fontTable.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numbering" Target="numbering.xml"/><Relationship Id="rId11" Type="http://schemas.openxmlformats.org/officeDocument/2006/relationships/chart" Target="charts/chart1.xml"/><Relationship Id="rId5" Type="http://schemas.openxmlformats.org/officeDocument/2006/relationships/image" Target="media/image2.png"/><Relationship Id="rId15" Type="http://schemas.openxmlformats.org/officeDocument/2006/relationships/chart" Target="charts/chart5.xml"/><Relationship Id="rId10" Type="http://schemas.microsoft.com/office/2007/relationships/hdphoto" Target="NULL"/><Relationship Id="rId19" Type="http://schemas.openxmlformats.org/officeDocument/2006/relationships/chart" Target="charts/chart9.xml"/><Relationship Id="rId4" Type="http://schemas.openxmlformats.org/officeDocument/2006/relationships/webSettings" Target="webSettings.xml"/><Relationship Id="rId14" Type="http://schemas.openxmlformats.org/officeDocument/2006/relationships/chart" Target="charts/chart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plotArea>
      <c:layout/>
      <c:bar3DChart>
        <c:barDir val="col"/>
        <c:grouping val="clustered"/>
        <c:ser>
          <c:idx val="0"/>
          <c:order val="0"/>
          <c:tx>
            <c:strRef>
              <c:f>Лист1!$B$1</c:f>
              <c:strCache>
                <c:ptCount val="1"/>
                <c:pt idx="0">
                  <c:v>Ряд 1</c:v>
                </c:pt>
              </c:strCache>
            </c:strRef>
          </c:tx>
          <c:spPr>
            <a:solidFill>
              <a:srgbClr val="C00000"/>
            </a:solidFill>
            <a:ln>
              <a:noFill/>
            </a:ln>
          </c:spPr>
          <c:dPt>
            <c:idx val="1"/>
            <c:spPr>
              <a:solidFill>
                <a:srgbClr val="FFC000"/>
              </a:solidFill>
              <a:ln>
                <a:noFill/>
              </a:ln>
            </c:spPr>
          </c:dPt>
          <c:dPt>
            <c:idx val="2"/>
            <c:spPr>
              <a:solidFill>
                <a:srgbClr val="006600"/>
              </a:solidFill>
              <a:ln>
                <a:noFill/>
              </a:ln>
            </c:spPr>
          </c:dPt>
          <c:dPt>
            <c:idx val="3"/>
            <c:spPr>
              <a:solidFill>
                <a:srgbClr val="0070C0"/>
              </a:solidFill>
              <a:ln>
                <a:noFill/>
              </a:ln>
            </c:spPr>
          </c:dPt>
          <c:cat>
            <c:strRef>
              <c:f>Лист1!$A$2:$A$5</c:f>
              <c:strCache>
                <c:ptCount val="4"/>
                <c:pt idx="0">
                  <c:v>адміністарація</c:v>
                </c:pt>
                <c:pt idx="1">
                  <c:v>вчителі</c:v>
                </c:pt>
                <c:pt idx="2">
                  <c:v>учні</c:v>
                </c:pt>
                <c:pt idx="3">
                  <c:v>батьки</c:v>
                </c:pt>
              </c:strCache>
            </c:strRef>
          </c:cat>
          <c:val>
            <c:numRef>
              <c:f>Лист1!$B$2:$B$5</c:f>
              <c:numCache>
                <c:formatCode>General</c:formatCode>
                <c:ptCount val="4"/>
                <c:pt idx="0">
                  <c:v>4</c:v>
                </c:pt>
                <c:pt idx="1">
                  <c:v>3.86</c:v>
                </c:pt>
                <c:pt idx="2">
                  <c:v>3.8</c:v>
                </c:pt>
                <c:pt idx="3">
                  <c:v>3.3499999999999988</c:v>
                </c:pt>
              </c:numCache>
            </c:numRef>
          </c:val>
        </c:ser>
        <c:shape val="box"/>
        <c:axId val="85869696"/>
        <c:axId val="85875328"/>
        <c:axId val="0"/>
      </c:bar3DChart>
      <c:catAx>
        <c:axId val="85869696"/>
        <c:scaling>
          <c:orientation val="minMax"/>
        </c:scaling>
        <c:axPos val="b"/>
        <c:numFmt formatCode="General" sourceLinked="1"/>
        <c:tickLblPos val="nextTo"/>
        <c:crossAx val="85875328"/>
        <c:crosses val="autoZero"/>
        <c:auto val="1"/>
        <c:lblAlgn val="ctr"/>
        <c:lblOffset val="100"/>
      </c:catAx>
      <c:valAx>
        <c:axId val="85875328"/>
        <c:scaling>
          <c:orientation val="minMax"/>
        </c:scaling>
        <c:axPos val="l"/>
        <c:majorGridlines/>
        <c:numFmt formatCode="General" sourceLinked="1"/>
        <c:tickLblPos val="nextTo"/>
        <c:crossAx val="85869696"/>
        <c:crosses val="autoZero"/>
        <c:crossBetween val="between"/>
      </c:valAx>
      <c:spPr>
        <a:noFill/>
        <a:ln w="25414">
          <a:noFill/>
        </a:ln>
      </c:spPr>
    </c:plotArea>
    <c:legend>
      <c:legendPos val="r"/>
      <c:layout>
        <c:manualLayout>
          <c:xMode val="edge"/>
          <c:yMode val="edge"/>
          <c:x val="0.79540264071794398"/>
          <c:y val="0.32675542668652879"/>
          <c:w val="0.19199893408520469"/>
          <c:h val="0.30608507129176465"/>
        </c:manualLayout>
      </c:layout>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адміністрація</c:v>
                </c:pt>
              </c:strCache>
            </c:strRef>
          </c:tx>
          <c:spPr>
            <a:solidFill>
              <a:srgbClr val="C00000"/>
            </a:solidFill>
          </c:spPr>
          <c:cat>
            <c:strRef>
              <c:f>Лист1!$A$2:$A$10</c:f>
              <c:strCache>
                <c:ptCount val="9"/>
                <c:pt idx="0">
                  <c:v>блок1</c:v>
                </c:pt>
                <c:pt idx="1">
                  <c:v>блок2</c:v>
                </c:pt>
                <c:pt idx="2">
                  <c:v>блок3</c:v>
                </c:pt>
                <c:pt idx="3">
                  <c:v>блок4</c:v>
                </c:pt>
                <c:pt idx="4">
                  <c:v>блок5</c:v>
                </c:pt>
                <c:pt idx="5">
                  <c:v>блок6</c:v>
                </c:pt>
                <c:pt idx="6">
                  <c:v>блок7</c:v>
                </c:pt>
                <c:pt idx="7">
                  <c:v>блок8</c:v>
                </c:pt>
                <c:pt idx="8">
                  <c:v>блок9</c:v>
                </c:pt>
              </c:strCache>
            </c:strRef>
          </c:cat>
          <c:val>
            <c:numRef>
              <c:f>Лист1!$B$2:$B$10</c:f>
              <c:numCache>
                <c:formatCode>General</c:formatCode>
                <c:ptCount val="9"/>
                <c:pt idx="0">
                  <c:v>4</c:v>
                </c:pt>
                <c:pt idx="1">
                  <c:v>3.7</c:v>
                </c:pt>
                <c:pt idx="2">
                  <c:v>4</c:v>
                </c:pt>
                <c:pt idx="3">
                  <c:v>3.86</c:v>
                </c:pt>
                <c:pt idx="4">
                  <c:v>3.7</c:v>
                </c:pt>
                <c:pt idx="5">
                  <c:v>4</c:v>
                </c:pt>
                <c:pt idx="6">
                  <c:v>4</c:v>
                </c:pt>
                <c:pt idx="7">
                  <c:v>3.9499999999999997</c:v>
                </c:pt>
                <c:pt idx="8">
                  <c:v>3.9499999999999997</c:v>
                </c:pt>
              </c:numCache>
            </c:numRef>
          </c:val>
        </c:ser>
        <c:ser>
          <c:idx val="1"/>
          <c:order val="1"/>
          <c:tx>
            <c:strRef>
              <c:f>Лист1!$C$1</c:f>
              <c:strCache>
                <c:ptCount val="1"/>
                <c:pt idx="0">
                  <c:v>вчителі</c:v>
                </c:pt>
              </c:strCache>
            </c:strRef>
          </c:tx>
          <c:spPr>
            <a:solidFill>
              <a:srgbClr val="FFC000"/>
            </a:solidFill>
          </c:spPr>
          <c:cat>
            <c:strRef>
              <c:f>Лист1!$A$2:$A$10</c:f>
              <c:strCache>
                <c:ptCount val="9"/>
                <c:pt idx="0">
                  <c:v>блок1</c:v>
                </c:pt>
                <c:pt idx="1">
                  <c:v>блок2</c:v>
                </c:pt>
                <c:pt idx="2">
                  <c:v>блок3</c:v>
                </c:pt>
                <c:pt idx="3">
                  <c:v>блок4</c:v>
                </c:pt>
                <c:pt idx="4">
                  <c:v>блок5</c:v>
                </c:pt>
                <c:pt idx="5">
                  <c:v>блок6</c:v>
                </c:pt>
                <c:pt idx="6">
                  <c:v>блок7</c:v>
                </c:pt>
                <c:pt idx="7">
                  <c:v>блок8</c:v>
                </c:pt>
                <c:pt idx="8">
                  <c:v>блок9</c:v>
                </c:pt>
              </c:strCache>
            </c:strRef>
          </c:cat>
          <c:val>
            <c:numRef>
              <c:f>Лист1!$C$2:$C$10</c:f>
              <c:numCache>
                <c:formatCode>General</c:formatCode>
                <c:ptCount val="9"/>
                <c:pt idx="0">
                  <c:v>3.86</c:v>
                </c:pt>
                <c:pt idx="1">
                  <c:v>3.77</c:v>
                </c:pt>
                <c:pt idx="2">
                  <c:v>3.4</c:v>
                </c:pt>
                <c:pt idx="3">
                  <c:v>3.84</c:v>
                </c:pt>
                <c:pt idx="4">
                  <c:v>3.79</c:v>
                </c:pt>
                <c:pt idx="5">
                  <c:v>3.4</c:v>
                </c:pt>
                <c:pt idx="6">
                  <c:v>3.8499999999999988</c:v>
                </c:pt>
                <c:pt idx="7">
                  <c:v>3.9</c:v>
                </c:pt>
                <c:pt idx="8">
                  <c:v>3.8899999999999997</c:v>
                </c:pt>
              </c:numCache>
            </c:numRef>
          </c:val>
        </c:ser>
        <c:ser>
          <c:idx val="2"/>
          <c:order val="2"/>
          <c:tx>
            <c:strRef>
              <c:f>Лист1!$D$1</c:f>
              <c:strCache>
                <c:ptCount val="1"/>
                <c:pt idx="0">
                  <c:v>учні</c:v>
                </c:pt>
              </c:strCache>
            </c:strRef>
          </c:tx>
          <c:spPr>
            <a:solidFill>
              <a:srgbClr val="006600"/>
            </a:solidFill>
          </c:spPr>
          <c:cat>
            <c:strRef>
              <c:f>Лист1!$A$2:$A$10</c:f>
              <c:strCache>
                <c:ptCount val="9"/>
                <c:pt idx="0">
                  <c:v>блок1</c:v>
                </c:pt>
                <c:pt idx="1">
                  <c:v>блок2</c:v>
                </c:pt>
                <c:pt idx="2">
                  <c:v>блок3</c:v>
                </c:pt>
                <c:pt idx="3">
                  <c:v>блок4</c:v>
                </c:pt>
                <c:pt idx="4">
                  <c:v>блок5</c:v>
                </c:pt>
                <c:pt idx="5">
                  <c:v>блок6</c:v>
                </c:pt>
                <c:pt idx="6">
                  <c:v>блок7</c:v>
                </c:pt>
                <c:pt idx="7">
                  <c:v>блок8</c:v>
                </c:pt>
                <c:pt idx="8">
                  <c:v>блок9</c:v>
                </c:pt>
              </c:strCache>
            </c:strRef>
          </c:cat>
          <c:val>
            <c:numRef>
              <c:f>Лист1!$D$2:$D$10</c:f>
              <c:numCache>
                <c:formatCode>General</c:formatCode>
                <c:ptCount val="9"/>
                <c:pt idx="0">
                  <c:v>3.8</c:v>
                </c:pt>
                <c:pt idx="1">
                  <c:v>3.73</c:v>
                </c:pt>
                <c:pt idx="2">
                  <c:v>3.52</c:v>
                </c:pt>
                <c:pt idx="3">
                  <c:v>3.9</c:v>
                </c:pt>
                <c:pt idx="4">
                  <c:v>3.88</c:v>
                </c:pt>
                <c:pt idx="5">
                  <c:v>3.4899999999999998</c:v>
                </c:pt>
                <c:pt idx="6">
                  <c:v>3.8699999999999997</c:v>
                </c:pt>
                <c:pt idx="7">
                  <c:v>3.9</c:v>
                </c:pt>
                <c:pt idx="8">
                  <c:v>3.9</c:v>
                </c:pt>
              </c:numCache>
            </c:numRef>
          </c:val>
        </c:ser>
        <c:ser>
          <c:idx val="3"/>
          <c:order val="3"/>
          <c:tx>
            <c:strRef>
              <c:f>Лист1!$E$1</c:f>
              <c:strCache>
                <c:ptCount val="1"/>
                <c:pt idx="0">
                  <c:v>батьки</c:v>
                </c:pt>
              </c:strCache>
            </c:strRef>
          </c:tx>
          <c:spPr>
            <a:solidFill>
              <a:srgbClr val="0000FF"/>
            </a:solidFill>
          </c:spPr>
          <c:cat>
            <c:strRef>
              <c:f>Лист1!$A$2:$A$10</c:f>
              <c:strCache>
                <c:ptCount val="9"/>
                <c:pt idx="0">
                  <c:v>блок1</c:v>
                </c:pt>
                <c:pt idx="1">
                  <c:v>блок2</c:v>
                </c:pt>
                <c:pt idx="2">
                  <c:v>блок3</c:v>
                </c:pt>
                <c:pt idx="3">
                  <c:v>блок4</c:v>
                </c:pt>
                <c:pt idx="4">
                  <c:v>блок5</c:v>
                </c:pt>
                <c:pt idx="5">
                  <c:v>блок6</c:v>
                </c:pt>
                <c:pt idx="6">
                  <c:v>блок7</c:v>
                </c:pt>
                <c:pt idx="7">
                  <c:v>блок8</c:v>
                </c:pt>
                <c:pt idx="8">
                  <c:v>блок9</c:v>
                </c:pt>
              </c:strCache>
            </c:strRef>
          </c:cat>
          <c:val>
            <c:numRef>
              <c:f>Лист1!$E$2:$E$10</c:f>
              <c:numCache>
                <c:formatCode>General</c:formatCode>
                <c:ptCount val="9"/>
                <c:pt idx="0">
                  <c:v>3.3499999999999988</c:v>
                </c:pt>
                <c:pt idx="1">
                  <c:v>3.7</c:v>
                </c:pt>
                <c:pt idx="2">
                  <c:v>3.54</c:v>
                </c:pt>
                <c:pt idx="3">
                  <c:v>3.8</c:v>
                </c:pt>
                <c:pt idx="4">
                  <c:v>3.8499999999999988</c:v>
                </c:pt>
                <c:pt idx="5">
                  <c:v>3.3899999999999997</c:v>
                </c:pt>
                <c:pt idx="6">
                  <c:v>3.8499999999999988</c:v>
                </c:pt>
                <c:pt idx="7">
                  <c:v>3.8899999999999997</c:v>
                </c:pt>
                <c:pt idx="8">
                  <c:v>3.9</c:v>
                </c:pt>
              </c:numCache>
            </c:numRef>
          </c:val>
        </c:ser>
        <c:shape val="box"/>
        <c:axId val="145957632"/>
        <c:axId val="145959168"/>
        <c:axId val="0"/>
      </c:bar3DChart>
      <c:catAx>
        <c:axId val="145957632"/>
        <c:scaling>
          <c:orientation val="minMax"/>
        </c:scaling>
        <c:axPos val="b"/>
        <c:numFmt formatCode="General" sourceLinked="1"/>
        <c:tickLblPos val="nextTo"/>
        <c:crossAx val="145959168"/>
        <c:crosses val="autoZero"/>
        <c:auto val="1"/>
        <c:lblAlgn val="ctr"/>
        <c:lblOffset val="100"/>
      </c:catAx>
      <c:valAx>
        <c:axId val="145959168"/>
        <c:scaling>
          <c:orientation val="minMax"/>
        </c:scaling>
        <c:axPos val="l"/>
        <c:majorGridlines/>
        <c:numFmt formatCode="General" sourceLinked="1"/>
        <c:tickLblPos val="nextTo"/>
        <c:crossAx val="145957632"/>
        <c:crosses val="autoZero"/>
        <c:crossBetween val="between"/>
      </c:valAx>
      <c:spPr>
        <a:noFill/>
        <a:ln w="25404">
          <a:noFill/>
        </a:ln>
      </c:spPr>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plotArea>
      <c:layout/>
      <c:bar3DChart>
        <c:barDir val="col"/>
        <c:grouping val="clustered"/>
        <c:ser>
          <c:idx val="0"/>
          <c:order val="0"/>
          <c:tx>
            <c:strRef>
              <c:f>Лист1!$B$1</c:f>
              <c:strCache>
                <c:ptCount val="1"/>
                <c:pt idx="0">
                  <c:v>Ряд 1</c:v>
                </c:pt>
              </c:strCache>
            </c:strRef>
          </c:tx>
          <c:dPt>
            <c:idx val="0"/>
            <c:spPr>
              <a:solidFill>
                <a:srgbClr val="C00000"/>
              </a:solidFill>
            </c:spPr>
          </c:dPt>
          <c:dPt>
            <c:idx val="1"/>
            <c:spPr>
              <a:solidFill>
                <a:srgbClr val="FFC000"/>
              </a:solidFill>
            </c:spPr>
          </c:dPt>
          <c:dPt>
            <c:idx val="2"/>
            <c:spPr>
              <a:solidFill>
                <a:srgbClr val="006600"/>
              </a:solidFill>
            </c:spPr>
          </c:dPt>
          <c:dPt>
            <c:idx val="3"/>
            <c:spPr>
              <a:solidFill>
                <a:srgbClr val="0070C0"/>
              </a:solidFill>
            </c:spPr>
          </c:dPt>
          <c:cat>
            <c:strRef>
              <c:f>Лист1!$A$2:$A$5</c:f>
              <c:strCache>
                <c:ptCount val="4"/>
                <c:pt idx="0">
                  <c:v>адміністрація</c:v>
                </c:pt>
                <c:pt idx="1">
                  <c:v>вчителі</c:v>
                </c:pt>
                <c:pt idx="2">
                  <c:v>учні</c:v>
                </c:pt>
                <c:pt idx="3">
                  <c:v>батьки</c:v>
                </c:pt>
              </c:strCache>
            </c:strRef>
          </c:cat>
          <c:val>
            <c:numRef>
              <c:f>Лист1!$B$2:$B$5</c:f>
              <c:numCache>
                <c:formatCode>General</c:formatCode>
                <c:ptCount val="4"/>
                <c:pt idx="0">
                  <c:v>3.7</c:v>
                </c:pt>
                <c:pt idx="1">
                  <c:v>3.77</c:v>
                </c:pt>
                <c:pt idx="2">
                  <c:v>3.73</c:v>
                </c:pt>
                <c:pt idx="3">
                  <c:v>3.7</c:v>
                </c:pt>
              </c:numCache>
            </c:numRef>
          </c:val>
        </c:ser>
        <c:shape val="box"/>
        <c:axId val="133896832"/>
        <c:axId val="133923200"/>
        <c:axId val="0"/>
      </c:bar3DChart>
      <c:catAx>
        <c:axId val="133896832"/>
        <c:scaling>
          <c:orientation val="minMax"/>
        </c:scaling>
        <c:axPos val="b"/>
        <c:numFmt formatCode="General" sourceLinked="1"/>
        <c:tickLblPos val="nextTo"/>
        <c:crossAx val="133923200"/>
        <c:crosses val="autoZero"/>
        <c:auto val="1"/>
        <c:lblAlgn val="ctr"/>
        <c:lblOffset val="100"/>
      </c:catAx>
      <c:valAx>
        <c:axId val="133923200"/>
        <c:scaling>
          <c:orientation val="minMax"/>
        </c:scaling>
        <c:axPos val="l"/>
        <c:majorGridlines/>
        <c:numFmt formatCode="General" sourceLinked="1"/>
        <c:tickLblPos val="nextTo"/>
        <c:crossAx val="133896832"/>
        <c:crosses val="autoZero"/>
        <c:crossBetween val="between"/>
      </c:valAx>
      <c:spPr>
        <a:noFill/>
        <a:ln w="25386">
          <a:noFill/>
        </a:ln>
      </c:spPr>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plotArea>
      <c:layout/>
      <c:bar3DChart>
        <c:barDir val="col"/>
        <c:grouping val="clustered"/>
        <c:ser>
          <c:idx val="0"/>
          <c:order val="0"/>
          <c:tx>
            <c:strRef>
              <c:f>Лист1!$B$1</c:f>
              <c:strCache>
                <c:ptCount val="1"/>
                <c:pt idx="0">
                  <c:v>Ряд 1</c:v>
                </c:pt>
              </c:strCache>
            </c:strRef>
          </c:tx>
          <c:dPt>
            <c:idx val="0"/>
            <c:spPr>
              <a:solidFill>
                <a:srgbClr val="C00000"/>
              </a:solidFill>
            </c:spPr>
          </c:dPt>
          <c:dPt>
            <c:idx val="1"/>
            <c:spPr>
              <a:solidFill>
                <a:srgbClr val="FFC000"/>
              </a:solidFill>
            </c:spPr>
          </c:dPt>
          <c:dPt>
            <c:idx val="2"/>
            <c:spPr>
              <a:solidFill>
                <a:srgbClr val="006600"/>
              </a:solidFill>
            </c:spPr>
          </c:dPt>
          <c:dPt>
            <c:idx val="3"/>
            <c:spPr>
              <a:solidFill>
                <a:srgbClr val="0070C0"/>
              </a:solidFill>
            </c:spPr>
          </c:dPt>
          <c:cat>
            <c:strRef>
              <c:f>Лист1!$A$2:$A$5</c:f>
              <c:strCache>
                <c:ptCount val="4"/>
                <c:pt idx="0">
                  <c:v>адміністрація</c:v>
                </c:pt>
                <c:pt idx="1">
                  <c:v>вчителі</c:v>
                </c:pt>
                <c:pt idx="2">
                  <c:v>учні</c:v>
                </c:pt>
                <c:pt idx="3">
                  <c:v>батьки</c:v>
                </c:pt>
              </c:strCache>
            </c:strRef>
          </c:cat>
          <c:val>
            <c:numRef>
              <c:f>Лист1!$B$2:$B$5</c:f>
              <c:numCache>
                <c:formatCode>General</c:formatCode>
                <c:ptCount val="4"/>
                <c:pt idx="0">
                  <c:v>4</c:v>
                </c:pt>
                <c:pt idx="1">
                  <c:v>3.4</c:v>
                </c:pt>
                <c:pt idx="2">
                  <c:v>3.52</c:v>
                </c:pt>
                <c:pt idx="3">
                  <c:v>3.54</c:v>
                </c:pt>
              </c:numCache>
            </c:numRef>
          </c:val>
        </c:ser>
        <c:shape val="box"/>
        <c:axId val="135203072"/>
        <c:axId val="135244800"/>
        <c:axId val="0"/>
      </c:bar3DChart>
      <c:catAx>
        <c:axId val="135203072"/>
        <c:scaling>
          <c:orientation val="minMax"/>
        </c:scaling>
        <c:axPos val="b"/>
        <c:numFmt formatCode="General" sourceLinked="1"/>
        <c:tickLblPos val="nextTo"/>
        <c:crossAx val="135244800"/>
        <c:crosses val="autoZero"/>
        <c:auto val="1"/>
        <c:lblAlgn val="ctr"/>
        <c:lblOffset val="100"/>
      </c:catAx>
      <c:valAx>
        <c:axId val="135244800"/>
        <c:scaling>
          <c:orientation val="minMax"/>
        </c:scaling>
        <c:axPos val="l"/>
        <c:majorGridlines/>
        <c:numFmt formatCode="General" sourceLinked="1"/>
        <c:tickLblPos val="nextTo"/>
        <c:crossAx val="135203072"/>
        <c:crosses val="autoZero"/>
        <c:crossBetween val="between"/>
      </c:valAx>
      <c:spPr>
        <a:noFill/>
        <a:ln w="25386">
          <a:noFill/>
        </a:ln>
      </c:spPr>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plotArea>
      <c:layout/>
      <c:bar3DChart>
        <c:barDir val="col"/>
        <c:grouping val="clustered"/>
        <c:ser>
          <c:idx val="0"/>
          <c:order val="0"/>
          <c:tx>
            <c:strRef>
              <c:f>Лист1!$B$1</c:f>
              <c:strCache>
                <c:ptCount val="1"/>
                <c:pt idx="0">
                  <c:v>Столбец1</c:v>
                </c:pt>
              </c:strCache>
            </c:strRef>
          </c:tx>
          <c:dPt>
            <c:idx val="0"/>
            <c:spPr>
              <a:solidFill>
                <a:srgbClr val="C00000"/>
              </a:solidFill>
            </c:spPr>
          </c:dPt>
          <c:dPt>
            <c:idx val="1"/>
            <c:spPr>
              <a:solidFill>
                <a:srgbClr val="FFC000"/>
              </a:solidFill>
            </c:spPr>
          </c:dPt>
          <c:dPt>
            <c:idx val="2"/>
            <c:spPr>
              <a:solidFill>
                <a:srgbClr val="006600"/>
              </a:solidFill>
            </c:spPr>
          </c:dPt>
          <c:dPt>
            <c:idx val="3"/>
            <c:spPr>
              <a:solidFill>
                <a:srgbClr val="0070C0"/>
              </a:solidFill>
            </c:spPr>
          </c:dPt>
          <c:cat>
            <c:strRef>
              <c:f>Лист1!$A$2:$A$5</c:f>
              <c:strCache>
                <c:ptCount val="4"/>
                <c:pt idx="0">
                  <c:v>адміністрація</c:v>
                </c:pt>
                <c:pt idx="1">
                  <c:v>вчителі</c:v>
                </c:pt>
                <c:pt idx="2">
                  <c:v>учні</c:v>
                </c:pt>
                <c:pt idx="3">
                  <c:v>батьки</c:v>
                </c:pt>
              </c:strCache>
            </c:strRef>
          </c:cat>
          <c:val>
            <c:numRef>
              <c:f>Лист1!$B$2:$B$5</c:f>
              <c:numCache>
                <c:formatCode>General</c:formatCode>
                <c:ptCount val="4"/>
                <c:pt idx="0">
                  <c:v>3.86</c:v>
                </c:pt>
                <c:pt idx="1">
                  <c:v>3.84</c:v>
                </c:pt>
                <c:pt idx="2">
                  <c:v>3.9</c:v>
                </c:pt>
                <c:pt idx="3">
                  <c:v>3.8</c:v>
                </c:pt>
              </c:numCache>
            </c:numRef>
          </c:val>
        </c:ser>
        <c:shape val="box"/>
        <c:axId val="141674752"/>
        <c:axId val="141767424"/>
        <c:axId val="0"/>
      </c:bar3DChart>
      <c:catAx>
        <c:axId val="141674752"/>
        <c:scaling>
          <c:orientation val="minMax"/>
        </c:scaling>
        <c:axPos val="b"/>
        <c:numFmt formatCode="General" sourceLinked="1"/>
        <c:tickLblPos val="nextTo"/>
        <c:crossAx val="141767424"/>
        <c:crosses val="autoZero"/>
        <c:auto val="1"/>
        <c:lblAlgn val="ctr"/>
        <c:lblOffset val="100"/>
      </c:catAx>
      <c:valAx>
        <c:axId val="141767424"/>
        <c:scaling>
          <c:orientation val="minMax"/>
        </c:scaling>
        <c:axPos val="l"/>
        <c:majorGridlines/>
        <c:numFmt formatCode="General" sourceLinked="1"/>
        <c:tickLblPos val="nextTo"/>
        <c:crossAx val="141674752"/>
        <c:crosses val="autoZero"/>
        <c:crossBetween val="between"/>
      </c:valAx>
      <c:spPr>
        <a:noFill/>
        <a:ln w="25377">
          <a:noFill/>
        </a:ln>
      </c:spPr>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plotArea>
      <c:layout/>
      <c:bar3DChart>
        <c:barDir val="col"/>
        <c:grouping val="clustered"/>
        <c:ser>
          <c:idx val="0"/>
          <c:order val="0"/>
          <c:tx>
            <c:strRef>
              <c:f>Лист1!$B$1</c:f>
              <c:strCache>
                <c:ptCount val="1"/>
                <c:pt idx="0">
                  <c:v>Столбец1</c:v>
                </c:pt>
              </c:strCache>
            </c:strRef>
          </c:tx>
          <c:dPt>
            <c:idx val="0"/>
            <c:spPr>
              <a:solidFill>
                <a:srgbClr val="C00000"/>
              </a:solidFill>
            </c:spPr>
          </c:dPt>
          <c:dPt>
            <c:idx val="1"/>
            <c:spPr>
              <a:solidFill>
                <a:srgbClr val="FFC000"/>
              </a:solidFill>
            </c:spPr>
          </c:dPt>
          <c:dPt>
            <c:idx val="2"/>
            <c:spPr>
              <a:solidFill>
                <a:srgbClr val="006600"/>
              </a:solidFill>
            </c:spPr>
          </c:dPt>
          <c:dPt>
            <c:idx val="3"/>
            <c:spPr>
              <a:solidFill>
                <a:srgbClr val="0070C0"/>
              </a:solidFill>
            </c:spPr>
          </c:dPt>
          <c:cat>
            <c:strRef>
              <c:f>Лист1!$A$2:$A$5</c:f>
              <c:strCache>
                <c:ptCount val="4"/>
                <c:pt idx="0">
                  <c:v>адміністрація</c:v>
                </c:pt>
                <c:pt idx="1">
                  <c:v>вчителі</c:v>
                </c:pt>
                <c:pt idx="2">
                  <c:v>учні</c:v>
                </c:pt>
                <c:pt idx="3">
                  <c:v>батьки</c:v>
                </c:pt>
              </c:strCache>
            </c:strRef>
          </c:cat>
          <c:val>
            <c:numRef>
              <c:f>Лист1!$B$2:$B$5</c:f>
              <c:numCache>
                <c:formatCode>General</c:formatCode>
                <c:ptCount val="4"/>
                <c:pt idx="0">
                  <c:v>3.7</c:v>
                </c:pt>
                <c:pt idx="1">
                  <c:v>3.79</c:v>
                </c:pt>
                <c:pt idx="2">
                  <c:v>3.88</c:v>
                </c:pt>
                <c:pt idx="3">
                  <c:v>3.8499999999999988</c:v>
                </c:pt>
              </c:numCache>
            </c:numRef>
          </c:val>
        </c:ser>
        <c:shape val="box"/>
        <c:axId val="145971072"/>
        <c:axId val="145972608"/>
        <c:axId val="0"/>
      </c:bar3DChart>
      <c:catAx>
        <c:axId val="145971072"/>
        <c:scaling>
          <c:orientation val="minMax"/>
        </c:scaling>
        <c:axPos val="b"/>
        <c:numFmt formatCode="General" sourceLinked="1"/>
        <c:tickLblPos val="nextTo"/>
        <c:crossAx val="145972608"/>
        <c:crosses val="autoZero"/>
        <c:auto val="1"/>
        <c:lblAlgn val="ctr"/>
        <c:lblOffset val="100"/>
      </c:catAx>
      <c:valAx>
        <c:axId val="145972608"/>
        <c:scaling>
          <c:orientation val="minMax"/>
        </c:scaling>
        <c:axPos val="l"/>
        <c:majorGridlines/>
        <c:numFmt formatCode="General" sourceLinked="1"/>
        <c:tickLblPos val="nextTo"/>
        <c:crossAx val="145971072"/>
        <c:crosses val="autoZero"/>
        <c:crossBetween val="between"/>
      </c:valAx>
      <c:spPr>
        <a:noFill/>
        <a:ln w="25377">
          <a:noFill/>
        </a:ln>
      </c:spPr>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plotArea>
      <c:layout/>
      <c:bar3DChart>
        <c:barDir val="col"/>
        <c:grouping val="clustered"/>
        <c:ser>
          <c:idx val="0"/>
          <c:order val="0"/>
          <c:tx>
            <c:strRef>
              <c:f>Лист1!$B$1</c:f>
              <c:strCache>
                <c:ptCount val="1"/>
                <c:pt idx="0">
                  <c:v>Столбец1</c:v>
                </c:pt>
              </c:strCache>
            </c:strRef>
          </c:tx>
          <c:dPt>
            <c:idx val="0"/>
            <c:spPr>
              <a:solidFill>
                <a:srgbClr val="C00000"/>
              </a:solidFill>
            </c:spPr>
          </c:dPt>
          <c:dPt>
            <c:idx val="1"/>
            <c:spPr>
              <a:solidFill>
                <a:srgbClr val="FFC000"/>
              </a:solidFill>
            </c:spPr>
          </c:dPt>
          <c:dPt>
            <c:idx val="2"/>
            <c:spPr>
              <a:solidFill>
                <a:srgbClr val="006600"/>
              </a:solidFill>
            </c:spPr>
          </c:dPt>
          <c:dPt>
            <c:idx val="3"/>
            <c:spPr>
              <a:solidFill>
                <a:srgbClr val="0070C0"/>
              </a:solidFill>
            </c:spPr>
          </c:dPt>
          <c:cat>
            <c:strRef>
              <c:f>Лист1!$A$2:$A$5</c:f>
              <c:strCache>
                <c:ptCount val="4"/>
                <c:pt idx="0">
                  <c:v>адміністрація</c:v>
                </c:pt>
                <c:pt idx="1">
                  <c:v>вчителі</c:v>
                </c:pt>
                <c:pt idx="2">
                  <c:v>учні</c:v>
                </c:pt>
                <c:pt idx="3">
                  <c:v>батьки</c:v>
                </c:pt>
              </c:strCache>
            </c:strRef>
          </c:cat>
          <c:val>
            <c:numRef>
              <c:f>Лист1!$B$2:$B$5</c:f>
              <c:numCache>
                <c:formatCode>General</c:formatCode>
                <c:ptCount val="4"/>
                <c:pt idx="0">
                  <c:v>4</c:v>
                </c:pt>
                <c:pt idx="1">
                  <c:v>3.4</c:v>
                </c:pt>
                <c:pt idx="2">
                  <c:v>3.4899999999999998</c:v>
                </c:pt>
                <c:pt idx="3">
                  <c:v>3.3899999999999997</c:v>
                </c:pt>
              </c:numCache>
            </c:numRef>
          </c:val>
        </c:ser>
        <c:shape val="box"/>
        <c:axId val="153203456"/>
        <c:axId val="153204992"/>
        <c:axId val="0"/>
      </c:bar3DChart>
      <c:catAx>
        <c:axId val="153203456"/>
        <c:scaling>
          <c:orientation val="minMax"/>
        </c:scaling>
        <c:axPos val="b"/>
        <c:numFmt formatCode="General" sourceLinked="1"/>
        <c:tickLblPos val="nextTo"/>
        <c:crossAx val="153204992"/>
        <c:crosses val="autoZero"/>
        <c:auto val="1"/>
        <c:lblAlgn val="ctr"/>
        <c:lblOffset val="100"/>
      </c:catAx>
      <c:valAx>
        <c:axId val="153204992"/>
        <c:scaling>
          <c:orientation val="minMax"/>
        </c:scaling>
        <c:axPos val="l"/>
        <c:majorGridlines/>
        <c:numFmt formatCode="General" sourceLinked="1"/>
        <c:tickLblPos val="nextTo"/>
        <c:crossAx val="153203456"/>
        <c:crosses val="autoZero"/>
        <c:crossBetween val="between"/>
      </c:valAx>
      <c:spPr>
        <a:noFill/>
        <a:ln w="25386">
          <a:noFill/>
        </a:ln>
      </c:spPr>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plotArea>
      <c:layout/>
      <c:bar3DChart>
        <c:barDir val="col"/>
        <c:grouping val="clustered"/>
        <c:ser>
          <c:idx val="0"/>
          <c:order val="0"/>
          <c:tx>
            <c:strRef>
              <c:f>Лист1!$B$1</c:f>
              <c:strCache>
                <c:ptCount val="1"/>
                <c:pt idx="0">
                  <c:v>Столбец1</c:v>
                </c:pt>
              </c:strCache>
            </c:strRef>
          </c:tx>
          <c:dPt>
            <c:idx val="0"/>
            <c:spPr>
              <a:solidFill>
                <a:srgbClr val="C00000"/>
              </a:solidFill>
            </c:spPr>
          </c:dPt>
          <c:dPt>
            <c:idx val="1"/>
            <c:spPr>
              <a:solidFill>
                <a:srgbClr val="FFC000"/>
              </a:solidFill>
            </c:spPr>
          </c:dPt>
          <c:dPt>
            <c:idx val="2"/>
            <c:spPr>
              <a:solidFill>
                <a:srgbClr val="006600"/>
              </a:solidFill>
            </c:spPr>
          </c:dPt>
          <c:dPt>
            <c:idx val="3"/>
            <c:spPr>
              <a:solidFill>
                <a:srgbClr val="0070C0"/>
              </a:solidFill>
            </c:spPr>
          </c:dPt>
          <c:cat>
            <c:strRef>
              <c:f>Лист1!$A$2:$A$5</c:f>
              <c:strCache>
                <c:ptCount val="4"/>
                <c:pt idx="0">
                  <c:v>адміністрація</c:v>
                </c:pt>
                <c:pt idx="1">
                  <c:v>вчителі</c:v>
                </c:pt>
                <c:pt idx="2">
                  <c:v>учні</c:v>
                </c:pt>
                <c:pt idx="3">
                  <c:v>батьки</c:v>
                </c:pt>
              </c:strCache>
            </c:strRef>
          </c:cat>
          <c:val>
            <c:numRef>
              <c:f>Лист1!$B$2:$B$5</c:f>
              <c:numCache>
                <c:formatCode>General</c:formatCode>
                <c:ptCount val="4"/>
                <c:pt idx="0">
                  <c:v>4</c:v>
                </c:pt>
                <c:pt idx="1">
                  <c:v>3.8499999999999988</c:v>
                </c:pt>
                <c:pt idx="2">
                  <c:v>3.8699999999999997</c:v>
                </c:pt>
                <c:pt idx="3">
                  <c:v>3.8499999999999988</c:v>
                </c:pt>
              </c:numCache>
            </c:numRef>
          </c:val>
        </c:ser>
        <c:shape val="box"/>
        <c:axId val="145919360"/>
        <c:axId val="154432640"/>
        <c:axId val="0"/>
      </c:bar3DChart>
      <c:catAx>
        <c:axId val="145919360"/>
        <c:scaling>
          <c:orientation val="minMax"/>
        </c:scaling>
        <c:axPos val="b"/>
        <c:numFmt formatCode="General" sourceLinked="1"/>
        <c:tickLblPos val="nextTo"/>
        <c:crossAx val="154432640"/>
        <c:crosses val="autoZero"/>
        <c:auto val="1"/>
        <c:lblAlgn val="ctr"/>
        <c:lblOffset val="100"/>
      </c:catAx>
      <c:valAx>
        <c:axId val="154432640"/>
        <c:scaling>
          <c:orientation val="minMax"/>
        </c:scaling>
        <c:axPos val="l"/>
        <c:majorGridlines/>
        <c:numFmt formatCode="General" sourceLinked="1"/>
        <c:tickLblPos val="nextTo"/>
        <c:crossAx val="145919360"/>
        <c:crosses val="autoZero"/>
        <c:crossBetween val="between"/>
      </c:valAx>
      <c:spPr>
        <a:noFill/>
        <a:ln w="25386">
          <a:noFill/>
        </a:ln>
      </c:spPr>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plotArea>
      <c:layout/>
      <c:bar3DChart>
        <c:barDir val="col"/>
        <c:grouping val="clustered"/>
        <c:ser>
          <c:idx val="0"/>
          <c:order val="0"/>
          <c:tx>
            <c:strRef>
              <c:f>Лист1!$B$1</c:f>
              <c:strCache>
                <c:ptCount val="1"/>
                <c:pt idx="0">
                  <c:v>Столбец1</c:v>
                </c:pt>
              </c:strCache>
            </c:strRef>
          </c:tx>
          <c:dPt>
            <c:idx val="0"/>
            <c:spPr>
              <a:solidFill>
                <a:srgbClr val="C00000"/>
              </a:solidFill>
            </c:spPr>
          </c:dPt>
          <c:dPt>
            <c:idx val="1"/>
            <c:spPr>
              <a:solidFill>
                <a:srgbClr val="FFC000"/>
              </a:solidFill>
            </c:spPr>
          </c:dPt>
          <c:dPt>
            <c:idx val="2"/>
            <c:spPr>
              <a:solidFill>
                <a:srgbClr val="006600"/>
              </a:solidFill>
            </c:spPr>
          </c:dPt>
          <c:dPt>
            <c:idx val="3"/>
            <c:spPr>
              <a:solidFill>
                <a:srgbClr val="0070C0"/>
              </a:solidFill>
            </c:spPr>
          </c:dPt>
          <c:cat>
            <c:strRef>
              <c:f>Лист1!$A$2:$A$5</c:f>
              <c:strCache>
                <c:ptCount val="4"/>
                <c:pt idx="0">
                  <c:v>адміністрація</c:v>
                </c:pt>
                <c:pt idx="1">
                  <c:v>вчителі</c:v>
                </c:pt>
                <c:pt idx="2">
                  <c:v>учні</c:v>
                </c:pt>
                <c:pt idx="3">
                  <c:v>батьки</c:v>
                </c:pt>
              </c:strCache>
            </c:strRef>
          </c:cat>
          <c:val>
            <c:numRef>
              <c:f>Лист1!$B$2:$B$5</c:f>
              <c:numCache>
                <c:formatCode>General</c:formatCode>
                <c:ptCount val="4"/>
                <c:pt idx="0">
                  <c:v>3.9499999999999997</c:v>
                </c:pt>
                <c:pt idx="1">
                  <c:v>3.9</c:v>
                </c:pt>
                <c:pt idx="2">
                  <c:v>3.9</c:v>
                </c:pt>
                <c:pt idx="3">
                  <c:v>3.8899999999999997</c:v>
                </c:pt>
              </c:numCache>
            </c:numRef>
          </c:val>
        </c:ser>
        <c:shape val="box"/>
        <c:axId val="131954944"/>
        <c:axId val="131960832"/>
        <c:axId val="0"/>
      </c:bar3DChart>
      <c:catAx>
        <c:axId val="131954944"/>
        <c:scaling>
          <c:orientation val="minMax"/>
        </c:scaling>
        <c:axPos val="b"/>
        <c:numFmt formatCode="General" sourceLinked="1"/>
        <c:tickLblPos val="nextTo"/>
        <c:crossAx val="131960832"/>
        <c:crosses val="autoZero"/>
        <c:auto val="1"/>
        <c:lblAlgn val="ctr"/>
        <c:lblOffset val="100"/>
      </c:catAx>
      <c:valAx>
        <c:axId val="131960832"/>
        <c:scaling>
          <c:orientation val="minMax"/>
        </c:scaling>
        <c:axPos val="l"/>
        <c:majorGridlines/>
        <c:numFmt formatCode="General" sourceLinked="1"/>
        <c:tickLblPos val="nextTo"/>
        <c:crossAx val="131954944"/>
        <c:crosses val="autoZero"/>
        <c:crossBetween val="between"/>
      </c:valAx>
      <c:spPr>
        <a:noFill/>
        <a:ln w="25385">
          <a:noFill/>
        </a:ln>
      </c:spPr>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plotArea>
      <c:layout/>
      <c:bar3DChart>
        <c:barDir val="col"/>
        <c:grouping val="clustered"/>
        <c:ser>
          <c:idx val="0"/>
          <c:order val="0"/>
          <c:tx>
            <c:strRef>
              <c:f>Лист1!$B$1</c:f>
              <c:strCache>
                <c:ptCount val="1"/>
                <c:pt idx="0">
                  <c:v>Столбец1</c:v>
                </c:pt>
              </c:strCache>
            </c:strRef>
          </c:tx>
          <c:dPt>
            <c:idx val="0"/>
            <c:spPr>
              <a:solidFill>
                <a:srgbClr val="C00000"/>
              </a:solidFill>
            </c:spPr>
          </c:dPt>
          <c:dPt>
            <c:idx val="1"/>
            <c:spPr>
              <a:solidFill>
                <a:srgbClr val="FFC000"/>
              </a:solidFill>
            </c:spPr>
          </c:dPt>
          <c:dPt>
            <c:idx val="2"/>
            <c:spPr>
              <a:solidFill>
                <a:srgbClr val="006600"/>
              </a:solidFill>
            </c:spPr>
          </c:dPt>
          <c:dPt>
            <c:idx val="3"/>
            <c:spPr>
              <a:solidFill>
                <a:srgbClr val="0070C0"/>
              </a:solidFill>
            </c:spPr>
          </c:dPt>
          <c:cat>
            <c:strRef>
              <c:f>Лист1!$A$2:$A$5</c:f>
              <c:strCache>
                <c:ptCount val="4"/>
                <c:pt idx="0">
                  <c:v>адміністрація</c:v>
                </c:pt>
                <c:pt idx="1">
                  <c:v>вчителі</c:v>
                </c:pt>
                <c:pt idx="2">
                  <c:v>учні</c:v>
                </c:pt>
                <c:pt idx="3">
                  <c:v>батьки</c:v>
                </c:pt>
              </c:strCache>
            </c:strRef>
          </c:cat>
          <c:val>
            <c:numRef>
              <c:f>Лист1!$B$2:$B$5</c:f>
              <c:numCache>
                <c:formatCode>General</c:formatCode>
                <c:ptCount val="4"/>
                <c:pt idx="0">
                  <c:v>3.9499999999999997</c:v>
                </c:pt>
                <c:pt idx="1">
                  <c:v>3.8899999999999997</c:v>
                </c:pt>
                <c:pt idx="2">
                  <c:v>3.9</c:v>
                </c:pt>
                <c:pt idx="3">
                  <c:v>3.9</c:v>
                </c:pt>
              </c:numCache>
            </c:numRef>
          </c:val>
        </c:ser>
        <c:shape val="box"/>
        <c:axId val="85918848"/>
        <c:axId val="85920384"/>
        <c:axId val="0"/>
      </c:bar3DChart>
      <c:catAx>
        <c:axId val="85918848"/>
        <c:scaling>
          <c:orientation val="minMax"/>
        </c:scaling>
        <c:axPos val="b"/>
        <c:numFmt formatCode="General" sourceLinked="1"/>
        <c:tickLblPos val="nextTo"/>
        <c:crossAx val="85920384"/>
        <c:crosses val="autoZero"/>
        <c:auto val="1"/>
        <c:lblAlgn val="ctr"/>
        <c:lblOffset val="100"/>
      </c:catAx>
      <c:valAx>
        <c:axId val="85920384"/>
        <c:scaling>
          <c:orientation val="minMax"/>
        </c:scaling>
        <c:axPos val="l"/>
        <c:majorGridlines/>
        <c:numFmt formatCode="General" sourceLinked="1"/>
        <c:tickLblPos val="nextTo"/>
        <c:crossAx val="85918848"/>
        <c:crosses val="autoZero"/>
        <c:crossBetween val="between"/>
      </c:valAx>
      <c:spPr>
        <a:noFill/>
        <a:ln w="25400">
          <a:noFill/>
        </a:ln>
      </c:spPr>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9</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2014-07-18T08:02:00Z</dcterms:created>
  <dcterms:modified xsi:type="dcterms:W3CDTF">2014-07-18T08:07:00Z</dcterms:modified>
</cp:coreProperties>
</file>