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6" w:rsidRDefault="00B011D6" w:rsidP="00B011D6">
      <w:pPr>
        <w:spacing w:after="200" w:line="276" w:lineRule="auto"/>
        <w:ind w:firstLine="0"/>
        <w:jc w:val="center"/>
        <w:rPr>
          <w:color w:val="244061" w:themeColor="accent1" w:themeShade="80"/>
          <w:sz w:val="96"/>
          <w:lang w:val="uk-UA"/>
        </w:rPr>
      </w:pPr>
      <w:r w:rsidRPr="00EB2FB6">
        <w:rPr>
          <w:color w:val="244061" w:themeColor="accent1" w:themeShade="80"/>
          <w:sz w:val="96"/>
          <w:lang w:val="uk-UA"/>
        </w:rPr>
        <w:t>Опис</w:t>
      </w:r>
    </w:p>
    <w:p w:rsidR="00B011D6" w:rsidRPr="00EB2FB6" w:rsidRDefault="00B011D6" w:rsidP="00B011D6">
      <w:pPr>
        <w:spacing w:after="200" w:line="276" w:lineRule="auto"/>
        <w:ind w:firstLine="0"/>
        <w:jc w:val="center"/>
        <w:rPr>
          <w:b/>
          <w:color w:val="244061" w:themeColor="accent1" w:themeShade="80"/>
          <w:sz w:val="96"/>
          <w:lang w:val="uk-UA"/>
        </w:rPr>
      </w:pPr>
      <w:r w:rsidRPr="00EB2FB6">
        <w:rPr>
          <w:color w:val="244061" w:themeColor="accent1" w:themeShade="80"/>
          <w:sz w:val="96"/>
          <w:lang w:val="uk-UA"/>
        </w:rPr>
        <w:t xml:space="preserve">моделі превентивної </w:t>
      </w:r>
      <w:bookmarkStart w:id="0" w:name="_GoBack"/>
      <w:bookmarkEnd w:id="0"/>
      <w:r w:rsidRPr="00EB2FB6">
        <w:rPr>
          <w:color w:val="244061" w:themeColor="accent1" w:themeShade="80"/>
          <w:sz w:val="96"/>
          <w:lang w:val="uk-UA"/>
        </w:rPr>
        <w:t>освіти у загальноосвітньому навчальному закладі</w:t>
      </w:r>
    </w:p>
    <w:p w:rsidR="00B011D6" w:rsidRDefault="00B011D6" w:rsidP="00B011D6">
      <w:pPr>
        <w:spacing w:after="200" w:line="276" w:lineRule="auto"/>
        <w:ind w:firstLine="0"/>
        <w:jc w:val="left"/>
        <w:rPr>
          <w:b/>
          <w:lang w:val="uk-UA"/>
        </w:rPr>
      </w:pPr>
    </w:p>
    <w:p w:rsidR="00B011D6" w:rsidRDefault="00B011D6" w:rsidP="00B011D6">
      <w:pPr>
        <w:spacing w:after="200" w:line="276" w:lineRule="auto"/>
        <w:ind w:firstLine="0"/>
        <w:jc w:val="left"/>
        <w:rPr>
          <w:b/>
          <w:lang w:val="uk-UA"/>
        </w:rPr>
      </w:pPr>
    </w:p>
    <w:p w:rsidR="00B011D6" w:rsidRDefault="00B011D6" w:rsidP="00B011D6">
      <w:pPr>
        <w:spacing w:after="200" w:line="276" w:lineRule="auto"/>
        <w:ind w:firstLine="0"/>
        <w:jc w:val="center"/>
        <w:rPr>
          <w:b/>
          <w:lang w:val="uk-UA"/>
        </w:rPr>
      </w:pPr>
      <w:r w:rsidRPr="00A70F52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2218320" cy="2122953"/>
            <wp:effectExtent l="0" t="0" r="0" b="0"/>
            <wp:docPr id="2" name="Рисунок 2" descr="http://education-trost.at.ua/2013_February/Chimix/c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-trost.at.ua/2013_February/Chimix/ch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36" cy="21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D6" w:rsidRDefault="00B011D6" w:rsidP="00B011D6">
      <w:pPr>
        <w:spacing w:after="200" w:line="276" w:lineRule="auto"/>
        <w:ind w:firstLine="0"/>
        <w:jc w:val="center"/>
        <w:rPr>
          <w:b/>
          <w:lang w:val="uk-UA"/>
        </w:rPr>
      </w:pPr>
    </w:p>
    <w:p w:rsidR="00B011D6" w:rsidRDefault="00B011D6" w:rsidP="00B011D6">
      <w:pPr>
        <w:ind w:firstLine="0"/>
        <w:jc w:val="left"/>
        <w:rPr>
          <w:b/>
          <w:lang w:val="uk-UA" w:eastAsia="ru-RU"/>
        </w:rPr>
      </w:pPr>
    </w:p>
    <w:p w:rsidR="002A7755" w:rsidRDefault="002A7755" w:rsidP="00B011D6">
      <w:pPr>
        <w:ind w:firstLine="0"/>
        <w:jc w:val="center"/>
        <w:rPr>
          <w:b/>
          <w:lang w:val="uk-UA" w:eastAsia="ru-RU"/>
        </w:rPr>
      </w:pPr>
    </w:p>
    <w:p w:rsidR="002A7755" w:rsidRDefault="002A7755" w:rsidP="00B011D6">
      <w:pPr>
        <w:ind w:firstLine="0"/>
        <w:jc w:val="center"/>
        <w:rPr>
          <w:b/>
          <w:lang w:val="uk-UA" w:eastAsia="ru-RU"/>
        </w:rPr>
      </w:pPr>
    </w:p>
    <w:p w:rsidR="002A7755" w:rsidRDefault="002A7755" w:rsidP="00B011D6">
      <w:pPr>
        <w:ind w:firstLine="0"/>
        <w:jc w:val="center"/>
        <w:rPr>
          <w:b/>
          <w:lang w:val="uk-UA" w:eastAsia="ru-RU"/>
        </w:rPr>
      </w:pPr>
    </w:p>
    <w:p w:rsidR="002A7755" w:rsidRDefault="002A7755" w:rsidP="00B011D6">
      <w:pPr>
        <w:ind w:firstLine="0"/>
        <w:jc w:val="center"/>
        <w:rPr>
          <w:b/>
          <w:lang w:val="uk-UA" w:eastAsia="ru-RU"/>
        </w:rPr>
      </w:pPr>
    </w:p>
    <w:p w:rsidR="00B011D6" w:rsidRPr="00155178" w:rsidRDefault="00B011D6" w:rsidP="00B011D6">
      <w:pPr>
        <w:ind w:firstLine="0"/>
        <w:jc w:val="center"/>
        <w:rPr>
          <w:b/>
          <w:lang w:eastAsia="ru-RU"/>
        </w:rPr>
      </w:pPr>
      <w:proofErr w:type="spellStart"/>
      <w:r w:rsidRPr="00155178">
        <w:rPr>
          <w:b/>
          <w:lang w:eastAsia="ru-RU"/>
        </w:rPr>
        <w:lastRenderedPageBreak/>
        <w:t>Нормативно-правове</w:t>
      </w:r>
      <w:proofErr w:type="spellEnd"/>
      <w:r w:rsidRPr="00155178">
        <w:rPr>
          <w:b/>
          <w:lang w:eastAsia="ru-RU"/>
        </w:rPr>
        <w:t xml:space="preserve"> </w:t>
      </w:r>
      <w:proofErr w:type="spellStart"/>
      <w:r w:rsidRPr="00155178">
        <w:rPr>
          <w:b/>
          <w:lang w:eastAsia="ru-RU"/>
        </w:rPr>
        <w:t>підґрунтя</w:t>
      </w:r>
      <w:proofErr w:type="spellEnd"/>
      <w:r w:rsidRPr="00155178">
        <w:rPr>
          <w:b/>
          <w:lang w:eastAsia="ru-RU"/>
        </w:rPr>
        <w:t xml:space="preserve"> проекту  «Школа, </w:t>
      </w:r>
      <w:proofErr w:type="spellStart"/>
      <w:r w:rsidRPr="00155178">
        <w:rPr>
          <w:b/>
          <w:lang w:eastAsia="ru-RU"/>
        </w:rPr>
        <w:t>дружня</w:t>
      </w:r>
      <w:proofErr w:type="spellEnd"/>
      <w:r w:rsidRPr="00155178">
        <w:rPr>
          <w:b/>
          <w:lang w:eastAsia="ru-RU"/>
        </w:rPr>
        <w:t xml:space="preserve"> до </w:t>
      </w:r>
      <w:proofErr w:type="spellStart"/>
      <w:r w:rsidRPr="00155178">
        <w:rPr>
          <w:b/>
          <w:lang w:eastAsia="ru-RU"/>
        </w:rPr>
        <w:t>дитини</w:t>
      </w:r>
      <w:proofErr w:type="spellEnd"/>
      <w:r w:rsidRPr="00155178">
        <w:rPr>
          <w:b/>
          <w:lang w:eastAsia="ru-RU"/>
        </w:rPr>
        <w:t>»</w:t>
      </w:r>
    </w:p>
    <w:p w:rsidR="00B011D6" w:rsidRPr="00155178" w:rsidRDefault="00B011D6" w:rsidP="00B011D6">
      <w:pPr>
        <w:ind w:left="567" w:firstLine="567"/>
        <w:rPr>
          <w:lang w:eastAsia="ru-RU"/>
        </w:rPr>
      </w:pPr>
      <w:r w:rsidRPr="00155178">
        <w:rPr>
          <w:lang w:eastAsia="ru-RU"/>
        </w:rPr>
        <w:t xml:space="preserve">-  </w:t>
      </w:r>
      <w:proofErr w:type="spellStart"/>
      <w:r w:rsidRPr="00155178">
        <w:rPr>
          <w:lang w:eastAsia="ru-RU"/>
        </w:rPr>
        <w:t>Загальна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декларація</w:t>
      </w:r>
      <w:proofErr w:type="spellEnd"/>
      <w:r w:rsidRPr="00155178">
        <w:rPr>
          <w:lang w:eastAsia="ru-RU"/>
        </w:rPr>
        <w:t xml:space="preserve"> прав </w:t>
      </w:r>
      <w:proofErr w:type="spellStart"/>
      <w:r w:rsidRPr="00155178">
        <w:rPr>
          <w:lang w:eastAsia="ru-RU"/>
        </w:rPr>
        <w:t>дитини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ind w:left="567" w:firstLine="567"/>
        <w:rPr>
          <w:lang w:eastAsia="ru-RU"/>
        </w:rPr>
      </w:pPr>
      <w:r w:rsidRPr="00155178">
        <w:rPr>
          <w:lang w:eastAsia="ru-RU"/>
        </w:rPr>
        <w:t xml:space="preserve">- </w:t>
      </w:r>
      <w:proofErr w:type="spellStart"/>
      <w:r w:rsidRPr="00155178">
        <w:rPr>
          <w:lang w:eastAsia="ru-RU"/>
        </w:rPr>
        <w:t>Конвенція</w:t>
      </w:r>
      <w:proofErr w:type="spellEnd"/>
      <w:r w:rsidRPr="00155178">
        <w:rPr>
          <w:lang w:eastAsia="ru-RU"/>
        </w:rPr>
        <w:t xml:space="preserve"> ООН про права </w:t>
      </w:r>
      <w:proofErr w:type="spellStart"/>
      <w:r w:rsidRPr="00155178">
        <w:rPr>
          <w:lang w:eastAsia="ru-RU"/>
        </w:rPr>
        <w:t>дитини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ind w:left="567" w:firstLine="567"/>
        <w:rPr>
          <w:lang w:eastAsia="ru-RU"/>
        </w:rPr>
      </w:pPr>
      <w:r w:rsidRPr="00155178">
        <w:rPr>
          <w:lang w:eastAsia="ru-RU"/>
        </w:rPr>
        <w:t xml:space="preserve"> - </w:t>
      </w:r>
      <w:proofErr w:type="spellStart"/>
      <w:r w:rsidRPr="00155178">
        <w:rPr>
          <w:lang w:eastAsia="ru-RU"/>
        </w:rPr>
        <w:t>Конституції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України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lang w:eastAsia="ru-RU"/>
        </w:rPr>
        <w:t xml:space="preserve">  -  Закон </w:t>
      </w:r>
      <w:proofErr w:type="spellStart"/>
      <w:r w:rsidRPr="00155178">
        <w:rPr>
          <w:lang w:eastAsia="ru-RU"/>
        </w:rPr>
        <w:t>України</w:t>
      </w:r>
      <w:proofErr w:type="spellEnd"/>
      <w:r w:rsidRPr="00155178">
        <w:rPr>
          <w:lang w:eastAsia="ru-RU"/>
        </w:rPr>
        <w:t xml:space="preserve"> «Про </w:t>
      </w:r>
      <w:proofErr w:type="spellStart"/>
      <w:r w:rsidRPr="00155178">
        <w:rPr>
          <w:lang w:eastAsia="ru-RU"/>
        </w:rPr>
        <w:t>охорону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дитинства</w:t>
      </w:r>
      <w:proofErr w:type="spellEnd"/>
      <w:r w:rsidRPr="00155178">
        <w:rPr>
          <w:lang w:eastAsia="ru-RU"/>
        </w:rPr>
        <w:t>»;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lang w:eastAsia="ru-RU"/>
        </w:rPr>
        <w:t xml:space="preserve">  - Закон </w:t>
      </w:r>
      <w:proofErr w:type="spellStart"/>
      <w:r w:rsidRPr="00155178">
        <w:rPr>
          <w:lang w:eastAsia="ru-RU"/>
        </w:rPr>
        <w:t>України</w:t>
      </w:r>
      <w:proofErr w:type="spellEnd"/>
      <w:r w:rsidRPr="00155178">
        <w:rPr>
          <w:lang w:eastAsia="ru-RU"/>
        </w:rPr>
        <w:t xml:space="preserve"> «Про </w:t>
      </w:r>
      <w:proofErr w:type="spellStart"/>
      <w:r w:rsidRPr="00155178">
        <w:rPr>
          <w:lang w:eastAsia="ru-RU"/>
        </w:rPr>
        <w:t>освіту</w:t>
      </w:r>
      <w:proofErr w:type="spellEnd"/>
      <w:r w:rsidRPr="00155178">
        <w:rPr>
          <w:lang w:eastAsia="ru-RU"/>
        </w:rPr>
        <w:t>»;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lang w:eastAsia="ru-RU"/>
        </w:rPr>
        <w:t xml:space="preserve">  - Закон </w:t>
      </w:r>
      <w:proofErr w:type="spellStart"/>
      <w:r w:rsidRPr="00155178">
        <w:rPr>
          <w:lang w:eastAsia="ru-RU"/>
        </w:rPr>
        <w:t>України</w:t>
      </w:r>
      <w:proofErr w:type="spellEnd"/>
      <w:r w:rsidRPr="00155178">
        <w:rPr>
          <w:lang w:eastAsia="ru-RU"/>
        </w:rPr>
        <w:t xml:space="preserve"> «Про </w:t>
      </w:r>
      <w:proofErr w:type="spellStart"/>
      <w:r w:rsidRPr="00155178">
        <w:rPr>
          <w:lang w:eastAsia="ru-RU"/>
        </w:rPr>
        <w:t>загальну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середню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освіту</w:t>
      </w:r>
      <w:proofErr w:type="spellEnd"/>
      <w:r w:rsidRPr="00155178">
        <w:rPr>
          <w:lang w:eastAsia="ru-RU"/>
        </w:rPr>
        <w:t>»;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lang w:eastAsia="ru-RU"/>
        </w:rPr>
        <w:t xml:space="preserve">   - </w:t>
      </w:r>
      <w:proofErr w:type="spellStart"/>
      <w:r w:rsidRPr="00155178">
        <w:rPr>
          <w:lang w:eastAsia="ru-RU"/>
        </w:rPr>
        <w:t>Загальнодержавна</w:t>
      </w:r>
      <w:proofErr w:type="spellEnd"/>
      <w:r w:rsidRPr="00155178">
        <w:rPr>
          <w:lang w:eastAsia="ru-RU"/>
        </w:rPr>
        <w:t xml:space="preserve">  </w:t>
      </w:r>
      <w:proofErr w:type="spellStart"/>
      <w:r w:rsidRPr="00155178">
        <w:rPr>
          <w:lang w:eastAsia="ru-RU"/>
        </w:rPr>
        <w:t>програма</w:t>
      </w:r>
      <w:proofErr w:type="spellEnd"/>
      <w:r w:rsidRPr="00155178">
        <w:rPr>
          <w:lang w:eastAsia="ru-RU"/>
        </w:rPr>
        <w:t xml:space="preserve"> «</w:t>
      </w:r>
      <w:proofErr w:type="spellStart"/>
      <w:r w:rsidRPr="00155178">
        <w:rPr>
          <w:lang w:eastAsia="ru-RU"/>
        </w:rPr>
        <w:t>Національний</w:t>
      </w:r>
      <w:proofErr w:type="spellEnd"/>
      <w:r w:rsidRPr="00155178">
        <w:rPr>
          <w:lang w:eastAsia="ru-RU"/>
        </w:rPr>
        <w:t xml:space="preserve"> план </w:t>
      </w:r>
      <w:proofErr w:type="spellStart"/>
      <w:r w:rsidRPr="00155178">
        <w:rPr>
          <w:lang w:eastAsia="ru-RU"/>
        </w:rPr>
        <w:t>дій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щодо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реалізації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Конвенції</w:t>
      </w:r>
      <w:proofErr w:type="spellEnd"/>
      <w:r w:rsidRPr="00155178">
        <w:rPr>
          <w:lang w:eastAsia="ru-RU"/>
        </w:rPr>
        <w:t xml:space="preserve"> ООН про права </w:t>
      </w:r>
      <w:proofErr w:type="spellStart"/>
      <w:r w:rsidRPr="00155178">
        <w:rPr>
          <w:lang w:eastAsia="ru-RU"/>
        </w:rPr>
        <w:t>дитини</w:t>
      </w:r>
      <w:proofErr w:type="spellEnd"/>
      <w:r w:rsidRPr="00155178">
        <w:rPr>
          <w:lang w:eastAsia="ru-RU"/>
        </w:rPr>
        <w:t xml:space="preserve"> </w:t>
      </w:r>
      <w:proofErr w:type="gramStart"/>
      <w:r w:rsidRPr="00155178">
        <w:rPr>
          <w:lang w:eastAsia="ru-RU"/>
        </w:rPr>
        <w:t>на</w:t>
      </w:r>
      <w:proofErr w:type="gram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період</w:t>
      </w:r>
      <w:proofErr w:type="spellEnd"/>
      <w:r w:rsidRPr="00155178">
        <w:rPr>
          <w:lang w:eastAsia="ru-RU"/>
        </w:rPr>
        <w:t xml:space="preserve"> до 2016 року»;</w:t>
      </w:r>
    </w:p>
    <w:p w:rsidR="00B011D6" w:rsidRPr="00155178" w:rsidRDefault="00B011D6" w:rsidP="00B011D6">
      <w:pPr>
        <w:ind w:left="567" w:firstLine="567"/>
        <w:jc w:val="left"/>
        <w:rPr>
          <w:color w:val="222222"/>
          <w:lang w:eastAsia="ru-RU"/>
        </w:rPr>
      </w:pPr>
      <w:r w:rsidRPr="00155178">
        <w:rPr>
          <w:lang w:eastAsia="ru-RU"/>
        </w:rPr>
        <w:t xml:space="preserve">     -  </w:t>
      </w:r>
      <w:proofErr w:type="spellStart"/>
      <w:r w:rsidRPr="00155178">
        <w:rPr>
          <w:lang w:eastAsia="ru-RU"/>
        </w:rPr>
        <w:t>Програма</w:t>
      </w:r>
      <w:proofErr w:type="spellEnd"/>
      <w:r w:rsidRPr="00155178">
        <w:rPr>
          <w:lang w:eastAsia="ru-RU"/>
        </w:rPr>
        <w:t xml:space="preserve">  </w:t>
      </w:r>
      <w:r w:rsidRPr="00155178">
        <w:rPr>
          <w:color w:val="222222"/>
          <w:lang w:eastAsia="ru-RU"/>
        </w:rPr>
        <w:t xml:space="preserve">«Про </w:t>
      </w:r>
      <w:proofErr w:type="spellStart"/>
      <w:r w:rsidRPr="00155178">
        <w:rPr>
          <w:color w:val="222222"/>
          <w:lang w:eastAsia="ru-RU"/>
        </w:rPr>
        <w:t>молодіжні</w:t>
      </w:r>
      <w:proofErr w:type="spellEnd"/>
      <w:r w:rsidRPr="00155178">
        <w:rPr>
          <w:color w:val="222222"/>
          <w:lang w:eastAsia="ru-RU"/>
        </w:rPr>
        <w:t xml:space="preserve"> та </w:t>
      </w:r>
      <w:proofErr w:type="spellStart"/>
      <w:r w:rsidRPr="00155178">
        <w:rPr>
          <w:color w:val="222222"/>
          <w:lang w:eastAsia="ru-RU"/>
        </w:rPr>
        <w:t>дитячі</w:t>
      </w:r>
      <w:proofErr w:type="spellEnd"/>
      <w:r w:rsidRPr="00155178">
        <w:rPr>
          <w:color w:val="222222"/>
          <w:lang w:eastAsia="ru-RU"/>
        </w:rPr>
        <w:t xml:space="preserve"> </w:t>
      </w:r>
      <w:proofErr w:type="spellStart"/>
      <w:r w:rsidRPr="00155178">
        <w:rPr>
          <w:color w:val="222222"/>
          <w:lang w:eastAsia="ru-RU"/>
        </w:rPr>
        <w:t>громадські</w:t>
      </w:r>
      <w:proofErr w:type="spellEnd"/>
      <w:r w:rsidRPr="00155178">
        <w:rPr>
          <w:color w:val="222222"/>
          <w:lang w:eastAsia="ru-RU"/>
        </w:rPr>
        <w:t xml:space="preserve"> </w:t>
      </w:r>
      <w:proofErr w:type="spellStart"/>
      <w:r w:rsidRPr="00155178">
        <w:rPr>
          <w:color w:val="222222"/>
          <w:lang w:eastAsia="ru-RU"/>
        </w:rPr>
        <w:t>організації</w:t>
      </w:r>
      <w:proofErr w:type="spellEnd"/>
      <w:r w:rsidRPr="00155178">
        <w:rPr>
          <w:color w:val="222222"/>
          <w:lang w:eastAsia="ru-RU"/>
        </w:rPr>
        <w:t>»;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color w:val="222222"/>
          <w:lang w:eastAsia="ru-RU"/>
        </w:rPr>
        <w:t xml:space="preserve">     -  </w:t>
      </w:r>
      <w:proofErr w:type="spellStart"/>
      <w:r w:rsidRPr="00155178">
        <w:rPr>
          <w:lang w:eastAsia="ru-RU"/>
        </w:rPr>
        <w:t>Державної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цільової</w:t>
      </w:r>
      <w:proofErr w:type="spellEnd"/>
      <w:r w:rsidRPr="00155178">
        <w:rPr>
          <w:lang w:eastAsia="ru-RU"/>
        </w:rPr>
        <w:t xml:space="preserve"> </w:t>
      </w:r>
      <w:proofErr w:type="spellStart"/>
      <w:proofErr w:type="gramStart"/>
      <w:r w:rsidRPr="00155178">
        <w:rPr>
          <w:lang w:eastAsia="ru-RU"/>
        </w:rPr>
        <w:t>соц</w:t>
      </w:r>
      <w:proofErr w:type="gramEnd"/>
      <w:r w:rsidRPr="00155178">
        <w:rPr>
          <w:lang w:eastAsia="ru-RU"/>
        </w:rPr>
        <w:t>іальної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програми</w:t>
      </w:r>
      <w:proofErr w:type="spellEnd"/>
      <w:r w:rsidRPr="00155178">
        <w:rPr>
          <w:lang w:eastAsia="ru-RU"/>
        </w:rPr>
        <w:t xml:space="preserve"> «Молодь </w:t>
      </w:r>
      <w:proofErr w:type="spellStart"/>
      <w:r w:rsidRPr="00155178">
        <w:rPr>
          <w:lang w:eastAsia="ru-RU"/>
        </w:rPr>
        <w:t>України</w:t>
      </w:r>
      <w:proofErr w:type="spellEnd"/>
      <w:r w:rsidRPr="00155178">
        <w:rPr>
          <w:lang w:eastAsia="ru-RU"/>
        </w:rPr>
        <w:t>» на 2009–2015 роки;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r w:rsidRPr="00155178">
        <w:rPr>
          <w:lang w:eastAsia="ru-RU"/>
        </w:rPr>
        <w:t xml:space="preserve">   -  </w:t>
      </w:r>
      <w:proofErr w:type="spellStart"/>
      <w:r w:rsidRPr="00155178">
        <w:rPr>
          <w:lang w:eastAsia="ru-RU"/>
        </w:rPr>
        <w:t>Національної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стратегії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розвитку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освіти</w:t>
      </w:r>
      <w:proofErr w:type="spellEnd"/>
      <w:r w:rsidRPr="00155178">
        <w:rPr>
          <w:lang w:eastAsia="ru-RU"/>
        </w:rPr>
        <w:t xml:space="preserve"> в </w:t>
      </w:r>
      <w:proofErr w:type="spellStart"/>
      <w:r w:rsidRPr="00155178">
        <w:rPr>
          <w:lang w:eastAsia="ru-RU"/>
        </w:rPr>
        <w:t>Україні</w:t>
      </w:r>
      <w:proofErr w:type="spellEnd"/>
      <w:r w:rsidRPr="00155178">
        <w:rPr>
          <w:lang w:eastAsia="ru-RU"/>
        </w:rPr>
        <w:t xml:space="preserve"> на 2012–2021 роки;     </w:t>
      </w:r>
    </w:p>
    <w:p w:rsidR="00B011D6" w:rsidRPr="00155178" w:rsidRDefault="00B011D6" w:rsidP="00B011D6">
      <w:pPr>
        <w:ind w:left="567" w:firstLine="567"/>
        <w:jc w:val="left"/>
        <w:rPr>
          <w:bCs/>
          <w:lang w:eastAsia="ru-RU"/>
        </w:rPr>
      </w:pPr>
      <w:r w:rsidRPr="00155178">
        <w:rPr>
          <w:lang w:eastAsia="ru-RU"/>
        </w:rPr>
        <w:t xml:space="preserve"> - </w:t>
      </w:r>
      <w:proofErr w:type="spellStart"/>
      <w:r w:rsidRPr="00155178">
        <w:rPr>
          <w:lang w:eastAsia="ru-RU"/>
        </w:rPr>
        <w:t>Програма</w:t>
      </w:r>
      <w:proofErr w:type="spellEnd"/>
      <w:r w:rsidRPr="00155178">
        <w:rPr>
          <w:lang w:eastAsia="ru-RU"/>
        </w:rPr>
        <w:t xml:space="preserve"> «</w:t>
      </w:r>
      <w:proofErr w:type="spellStart"/>
      <w:r w:rsidRPr="00155178">
        <w:rPr>
          <w:bCs/>
          <w:lang w:eastAsia="ru-RU"/>
        </w:rPr>
        <w:t>Основні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орієнтири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виховання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учнів</w:t>
      </w:r>
      <w:proofErr w:type="spellEnd"/>
      <w:r w:rsidRPr="00155178">
        <w:rPr>
          <w:bCs/>
          <w:lang w:eastAsia="ru-RU"/>
        </w:rPr>
        <w:t xml:space="preserve"> 1</w:t>
      </w:r>
      <w:r w:rsidRPr="00155178">
        <w:rPr>
          <w:lang w:eastAsia="ru-RU"/>
        </w:rPr>
        <w:t>–</w:t>
      </w:r>
      <w:r w:rsidRPr="00155178">
        <w:rPr>
          <w:bCs/>
          <w:lang w:eastAsia="ru-RU"/>
        </w:rPr>
        <w:t xml:space="preserve">11 </w:t>
      </w:r>
      <w:proofErr w:type="spellStart"/>
      <w:r w:rsidRPr="00155178">
        <w:rPr>
          <w:bCs/>
          <w:lang w:eastAsia="ru-RU"/>
        </w:rPr>
        <w:t>класів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загальноосвітніх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навчальних</w:t>
      </w:r>
      <w:proofErr w:type="spellEnd"/>
      <w:r w:rsidRPr="00155178">
        <w:rPr>
          <w:bCs/>
          <w:lang w:eastAsia="ru-RU"/>
        </w:rPr>
        <w:t xml:space="preserve"> </w:t>
      </w:r>
      <w:proofErr w:type="spellStart"/>
      <w:r w:rsidRPr="00155178">
        <w:rPr>
          <w:bCs/>
          <w:lang w:eastAsia="ru-RU"/>
        </w:rPr>
        <w:t>закладі</w:t>
      </w:r>
      <w:proofErr w:type="gramStart"/>
      <w:r w:rsidRPr="00155178">
        <w:rPr>
          <w:bCs/>
          <w:lang w:eastAsia="ru-RU"/>
        </w:rPr>
        <w:t>в</w:t>
      </w:r>
      <w:proofErr w:type="spellEnd"/>
      <w:proofErr w:type="gramEnd"/>
      <w:r w:rsidRPr="00155178">
        <w:rPr>
          <w:bCs/>
          <w:lang w:eastAsia="ru-RU"/>
        </w:rPr>
        <w:t>»;</w:t>
      </w:r>
    </w:p>
    <w:p w:rsidR="00B011D6" w:rsidRPr="00155178" w:rsidRDefault="00B011D6" w:rsidP="00B011D6">
      <w:pPr>
        <w:autoSpaceDE w:val="0"/>
        <w:autoSpaceDN w:val="0"/>
        <w:adjustRightInd w:val="0"/>
        <w:spacing w:line="240" w:lineRule="auto"/>
        <w:ind w:left="567" w:firstLine="567"/>
        <w:jc w:val="left"/>
        <w:rPr>
          <w:bCs/>
          <w:spacing w:val="70"/>
          <w:lang w:val="uk-UA" w:eastAsia="uk-UA"/>
        </w:rPr>
      </w:pPr>
      <w:r w:rsidRPr="00155178">
        <w:rPr>
          <w:bCs/>
          <w:lang w:val="uk-UA" w:eastAsia="uk-UA"/>
        </w:rPr>
        <w:t xml:space="preserve">- </w:t>
      </w:r>
      <w:r w:rsidRPr="00155178">
        <w:rPr>
          <w:lang w:val="uk-UA" w:eastAsia="uk-UA"/>
        </w:rPr>
        <w:t xml:space="preserve">Програма  </w:t>
      </w:r>
      <w:r w:rsidRPr="00155178">
        <w:rPr>
          <w:color w:val="222222"/>
          <w:lang w:val="uk-UA" w:eastAsia="uk-UA"/>
        </w:rPr>
        <w:t>«</w:t>
      </w:r>
      <w:r w:rsidRPr="00155178">
        <w:rPr>
          <w:bCs/>
          <w:lang w:val="uk-UA" w:eastAsia="uk-UA"/>
        </w:rPr>
        <w:t>Профілактика злочинності у  Сумському районі на 2011-2015 роки</w:t>
      </w:r>
      <w:r w:rsidRPr="00155178">
        <w:rPr>
          <w:bCs/>
          <w:spacing w:val="70"/>
          <w:lang w:val="uk-UA" w:eastAsia="uk-UA"/>
        </w:rPr>
        <w:t>;</w:t>
      </w:r>
    </w:p>
    <w:p w:rsidR="00B011D6" w:rsidRPr="00155178" w:rsidRDefault="00B011D6" w:rsidP="00B011D6">
      <w:pPr>
        <w:ind w:left="567" w:firstLine="567"/>
        <w:jc w:val="left"/>
        <w:rPr>
          <w:lang w:val="uk-UA" w:eastAsia="ru-RU"/>
        </w:rPr>
      </w:pPr>
      <w:r w:rsidRPr="00155178">
        <w:rPr>
          <w:bCs/>
          <w:spacing w:val="70"/>
          <w:lang w:val="uk-UA" w:eastAsia="ru-RU"/>
        </w:rPr>
        <w:t xml:space="preserve">  - </w:t>
      </w:r>
      <w:r w:rsidRPr="00155178">
        <w:rPr>
          <w:lang w:val="uk-UA" w:eastAsia="ru-RU"/>
        </w:rPr>
        <w:t>Програма  забезпечення профілактики ВІЛ-інфекції, лікування,  догляду та підтримки ВІЛ-інфікованих і хворих на СНІД  в  Сумському районі на 2011-2015 роки.</w:t>
      </w:r>
    </w:p>
    <w:p w:rsidR="00B011D6" w:rsidRPr="00155178" w:rsidRDefault="00B011D6" w:rsidP="00B011D6">
      <w:pPr>
        <w:ind w:left="567" w:firstLine="567"/>
        <w:contextualSpacing/>
        <w:jc w:val="left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Актуальність </w:t>
      </w:r>
      <w:r w:rsidRPr="00155178">
        <w:rPr>
          <w:rFonts w:eastAsia="Calibri"/>
          <w:b/>
          <w:lang w:val="uk-UA"/>
        </w:rPr>
        <w:t xml:space="preserve">  проекту</w:t>
      </w:r>
    </w:p>
    <w:p w:rsidR="00B011D6" w:rsidRPr="00155178" w:rsidRDefault="00B011D6" w:rsidP="00B011D6">
      <w:pPr>
        <w:ind w:left="567" w:firstLine="567"/>
        <w:rPr>
          <w:lang w:val="uk-UA" w:eastAsia="ru-RU"/>
        </w:rPr>
      </w:pPr>
      <w:r w:rsidRPr="00155178">
        <w:rPr>
          <w:lang w:val="uk-UA" w:eastAsia="ru-RU"/>
        </w:rPr>
        <w:t xml:space="preserve">       Третє тисячоліття – це вік наукового й технічного прогресу, коли без знань, науки не обійтися жодному з нас. Кожен мусить досягти своїх вершин у житті. А це не завжди легко і просто, тому що вершин досягають,  доклавши значних зусиль. Отже, треба  мати силу і міцну волю, а це доступно лише тому, хто здоровий фізично та духовно, адже недарма кажуть, що в здоровому тілі - здоровий дух. С</w:t>
      </w:r>
      <w:proofErr w:type="spellStart"/>
      <w:r w:rsidRPr="00155178">
        <w:rPr>
          <w:lang w:eastAsia="ru-RU"/>
        </w:rPr>
        <w:t>еред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багатьох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факторів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від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яких</w:t>
      </w:r>
      <w:proofErr w:type="spellEnd"/>
      <w:r w:rsidRPr="00155178">
        <w:rPr>
          <w:lang w:eastAsia="ru-RU"/>
        </w:rPr>
        <w:t xml:space="preserve">  </w:t>
      </w:r>
      <w:proofErr w:type="spellStart"/>
      <w:r w:rsidRPr="00155178">
        <w:rPr>
          <w:lang w:eastAsia="ru-RU"/>
        </w:rPr>
        <w:t>залежить</w:t>
      </w:r>
      <w:proofErr w:type="spellEnd"/>
      <w:r w:rsidRPr="00155178">
        <w:rPr>
          <w:lang w:eastAsia="ru-RU"/>
        </w:rPr>
        <w:t xml:space="preserve">  </w:t>
      </w:r>
      <w:proofErr w:type="spellStart"/>
      <w:r w:rsidRPr="00155178">
        <w:rPr>
          <w:lang w:eastAsia="ru-RU"/>
        </w:rPr>
        <w:t>майбутнє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держави</w:t>
      </w:r>
      <w:proofErr w:type="spellEnd"/>
      <w:r w:rsidRPr="00155178">
        <w:rPr>
          <w:lang w:eastAsia="ru-RU"/>
        </w:rPr>
        <w:t xml:space="preserve">, одним </w:t>
      </w:r>
      <w:proofErr w:type="spellStart"/>
      <w:r w:rsidRPr="00155178">
        <w:rPr>
          <w:lang w:eastAsia="ru-RU"/>
        </w:rPr>
        <w:t>із</w:t>
      </w:r>
      <w:proofErr w:type="spellEnd"/>
      <w:r w:rsidRPr="00155178">
        <w:rPr>
          <w:lang w:eastAsia="ru-RU"/>
        </w:rPr>
        <w:t xml:space="preserve"> </w:t>
      </w:r>
      <w:r w:rsidRPr="00155178">
        <w:rPr>
          <w:lang w:val="uk-UA" w:eastAsia="ru-RU"/>
        </w:rPr>
        <w:t xml:space="preserve"> найголовніших є стан здоров’я її громадян: фізичного, психологічного, соціального та </w:t>
      </w:r>
      <w:r w:rsidRPr="00155178">
        <w:rPr>
          <w:lang w:val="uk-UA" w:eastAsia="ru-RU"/>
        </w:rPr>
        <w:lastRenderedPageBreak/>
        <w:t>духовного. Зв’язок між здоров’ям і поведінкою людини є очевидним і водночас дуже складним.</w:t>
      </w:r>
    </w:p>
    <w:p w:rsidR="00B011D6" w:rsidRPr="00EB1F24" w:rsidRDefault="00B011D6" w:rsidP="00B011D6">
      <w:pPr>
        <w:ind w:firstLine="0"/>
        <w:rPr>
          <w:b/>
          <w:bCs/>
          <w:lang w:val="uk-UA"/>
        </w:rPr>
      </w:pPr>
      <w:r>
        <w:rPr>
          <w:b/>
          <w:lang w:val="uk-UA"/>
        </w:rPr>
        <w:t xml:space="preserve">   </w:t>
      </w:r>
      <w:r w:rsidRPr="00EB1F24">
        <w:rPr>
          <w:b/>
          <w:lang w:val="uk-UA"/>
        </w:rPr>
        <w:t>Мета</w:t>
      </w:r>
      <w:r>
        <w:rPr>
          <w:b/>
          <w:lang w:val="uk-UA"/>
        </w:rPr>
        <w:t xml:space="preserve"> діяльності Школи, дружньої до дитини</w:t>
      </w:r>
      <w:r w:rsidRPr="00EB1F24">
        <w:rPr>
          <w:b/>
          <w:lang w:val="uk-UA"/>
        </w:rPr>
        <w:t>:</w:t>
      </w:r>
      <w:r w:rsidRPr="00EB1F24">
        <w:rPr>
          <w:b/>
          <w:bCs/>
          <w:lang w:val="uk-UA"/>
        </w:rPr>
        <w:t xml:space="preserve"> </w:t>
      </w:r>
    </w:p>
    <w:p w:rsidR="00B011D6" w:rsidRPr="00EB1F24" w:rsidRDefault="00B011D6" w:rsidP="00B011D6">
      <w:pPr>
        <w:rPr>
          <w:b/>
          <w:lang w:val="uk-UA"/>
        </w:rPr>
      </w:pPr>
      <w:r w:rsidRPr="00EB1F24">
        <w:rPr>
          <w:lang w:val="uk-UA"/>
        </w:rPr>
        <w:t>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</w:t>
      </w:r>
    </w:p>
    <w:p w:rsidR="00B011D6" w:rsidRPr="00EB1F24" w:rsidRDefault="00B011D6" w:rsidP="00B011D6">
      <w:pPr>
        <w:rPr>
          <w:lang w:val="uk-UA"/>
        </w:rPr>
      </w:pPr>
      <w:r w:rsidRPr="00EB1F24">
        <w:rPr>
          <w:b/>
          <w:lang w:val="uk-UA"/>
        </w:rPr>
        <w:t xml:space="preserve">     Завдання</w:t>
      </w:r>
      <w:r w:rsidRPr="00E26F51">
        <w:rPr>
          <w:b/>
          <w:lang w:val="uk-UA"/>
        </w:rPr>
        <w:t xml:space="preserve"> </w:t>
      </w:r>
      <w:r>
        <w:rPr>
          <w:b/>
          <w:lang w:val="uk-UA"/>
        </w:rPr>
        <w:t>діяльності Школи, дружньої до дитини</w:t>
      </w:r>
      <w:r w:rsidRPr="00EB1F24">
        <w:rPr>
          <w:b/>
          <w:lang w:val="uk-UA"/>
        </w:rPr>
        <w:t xml:space="preserve">: </w:t>
      </w:r>
    </w:p>
    <w:p w:rsidR="00B011D6" w:rsidRPr="00EB1F24" w:rsidRDefault="00B011D6" w:rsidP="00B011D6">
      <w:pPr>
        <w:rPr>
          <w:lang w:val="uk-UA"/>
        </w:rPr>
      </w:pPr>
      <w:proofErr w:type="spellStart"/>
      <w:r>
        <w:rPr>
          <w:lang w:val="uk-UA"/>
        </w:rPr>
        <w:t>-</w:t>
      </w:r>
      <w:r w:rsidRPr="00EB1F24">
        <w:rPr>
          <w:lang w:val="uk-UA"/>
        </w:rPr>
        <w:t>забезпечення</w:t>
      </w:r>
      <w:proofErr w:type="spellEnd"/>
      <w:r w:rsidRPr="00EB1F24">
        <w:rPr>
          <w:lang w:val="uk-UA"/>
        </w:rPr>
        <w:t xml:space="preserve"> якості освіти відповідно до європейських і світових стандартів, завдяки чому учні зможуть досягти благополуччя, розвинути свій потенціал і реалізувати власні здібності у повному обсязі;</w:t>
      </w:r>
    </w:p>
    <w:p w:rsidR="00B011D6" w:rsidRPr="00EB1F24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  <w:rPr>
          <w:spacing w:val="-1"/>
          <w:lang w:val="uk-UA"/>
        </w:rPr>
      </w:pPr>
      <w:r w:rsidRPr="00EB1F24">
        <w:rPr>
          <w:lang w:val="uk-UA"/>
        </w:rPr>
        <w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</w:r>
    </w:p>
    <w:p w:rsidR="00B011D6" w:rsidRPr="00EB1F24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  <w:rPr>
          <w:spacing w:val="-1"/>
          <w:lang w:val="uk-UA"/>
        </w:rPr>
      </w:pPr>
      <w:r w:rsidRPr="00EB1F24">
        <w:rPr>
          <w:spacing w:val="-1"/>
          <w:lang w:val="uk-UA"/>
        </w:rPr>
        <w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</w:r>
    </w:p>
    <w:p w:rsidR="00B011D6" w:rsidRPr="00EB1F24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  <w:rPr>
          <w:spacing w:val="-1"/>
          <w:lang w:val="uk-UA"/>
        </w:rPr>
      </w:pPr>
      <w:r w:rsidRPr="00EB1F24">
        <w:rPr>
          <w:lang w:val="uk-UA"/>
        </w:rPr>
        <w:t>залучення учнів і батьків до реалізації проекту</w:t>
      </w:r>
      <w:r w:rsidRPr="00EB1F24">
        <w:rPr>
          <w:spacing w:val="-1"/>
          <w:lang w:val="uk-UA"/>
        </w:rPr>
        <w:t xml:space="preserve"> </w:t>
      </w:r>
      <w:r w:rsidRPr="00155178">
        <w:rPr>
          <w:b/>
          <w:i/>
          <w:spacing w:val="-1"/>
          <w:lang w:val="uk-UA"/>
        </w:rPr>
        <w:t>Школи</w:t>
      </w:r>
      <w:r w:rsidRPr="00EB1F24">
        <w:rPr>
          <w:spacing w:val="-1"/>
          <w:lang w:val="uk-UA"/>
        </w:rPr>
        <w:t xml:space="preserve">, </w:t>
      </w:r>
      <w:r w:rsidRPr="00155178">
        <w:rPr>
          <w:b/>
          <w:i/>
          <w:spacing w:val="-1"/>
          <w:lang w:val="uk-UA"/>
        </w:rPr>
        <w:t>дружньої до дитини</w:t>
      </w:r>
      <w:r w:rsidRPr="00EB1F24">
        <w:rPr>
          <w:spacing w:val="-1"/>
          <w:lang w:val="uk-UA"/>
        </w:rPr>
        <w:t xml:space="preserve">, </w:t>
      </w:r>
      <w:r w:rsidRPr="00EB1F24">
        <w:rPr>
          <w:lang w:val="uk-UA"/>
        </w:rPr>
        <w:t>узгодження співпраці суб’єктів педагогічної взаємодії;</w:t>
      </w:r>
    </w:p>
    <w:p w:rsidR="00B011D6" w:rsidRPr="00EB1F24" w:rsidRDefault="00B011D6" w:rsidP="00B011D6">
      <w:pPr>
        <w:spacing w:after="200"/>
        <w:ind w:left="709" w:firstLine="0"/>
        <w:rPr>
          <w:spacing w:val="-1"/>
        </w:rPr>
      </w:pPr>
      <w:r>
        <w:rPr>
          <w:lang w:val="uk-UA"/>
        </w:rPr>
        <w:t xml:space="preserve"> -</w:t>
      </w:r>
      <w:proofErr w:type="spellStart"/>
      <w:r w:rsidRPr="00EB1F24">
        <w:t>використання</w:t>
      </w:r>
      <w:proofErr w:type="spellEnd"/>
      <w:r w:rsidRPr="00EB1F24">
        <w:t xml:space="preserve"> </w:t>
      </w:r>
      <w:proofErr w:type="spellStart"/>
      <w:r w:rsidRPr="00EB1F24">
        <w:t>потенціалу</w:t>
      </w:r>
      <w:proofErr w:type="spellEnd"/>
      <w:r w:rsidRPr="00EB1F24">
        <w:t xml:space="preserve"> </w:t>
      </w:r>
      <w:proofErr w:type="spellStart"/>
      <w:r w:rsidRPr="00EB1F24">
        <w:t>самоорганізації</w:t>
      </w:r>
      <w:proofErr w:type="spellEnd"/>
      <w:r w:rsidRPr="00EB1F24">
        <w:t xml:space="preserve"> </w:t>
      </w:r>
      <w:proofErr w:type="spellStart"/>
      <w:r w:rsidRPr="00EB1F24">
        <w:t>школи</w:t>
      </w:r>
      <w:proofErr w:type="spellEnd"/>
      <w:r w:rsidRPr="00EB1F24">
        <w:t>,</w:t>
      </w:r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розвиток</w:t>
      </w:r>
      <w:proofErr w:type="spellEnd"/>
      <w:r w:rsidRPr="00EB1F24">
        <w:rPr>
          <w:spacing w:val="-1"/>
        </w:rPr>
        <w:t xml:space="preserve"> форм </w:t>
      </w:r>
      <w:proofErr w:type="spellStart"/>
      <w:r w:rsidRPr="00EB1F24">
        <w:rPr>
          <w:spacing w:val="-1"/>
        </w:rPr>
        <w:t>і</w:t>
      </w:r>
      <w:proofErr w:type="spellEnd"/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механізмів</w:t>
      </w:r>
      <w:proofErr w:type="spellEnd"/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державно-громадського</w:t>
      </w:r>
      <w:proofErr w:type="spellEnd"/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управління</w:t>
      </w:r>
      <w:proofErr w:type="spellEnd"/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діяльністю</w:t>
      </w:r>
      <w:proofErr w:type="spellEnd"/>
      <w:r w:rsidRPr="00EB1F24">
        <w:rPr>
          <w:spacing w:val="-1"/>
        </w:rPr>
        <w:t xml:space="preserve"> </w:t>
      </w:r>
      <w:proofErr w:type="spellStart"/>
      <w:r w:rsidRPr="00EB1F24">
        <w:rPr>
          <w:spacing w:val="-1"/>
        </w:rPr>
        <w:t>навчального</w:t>
      </w:r>
      <w:proofErr w:type="spellEnd"/>
      <w:r w:rsidRPr="00EB1F24">
        <w:rPr>
          <w:spacing w:val="-1"/>
        </w:rPr>
        <w:t xml:space="preserve"> закладу;</w:t>
      </w:r>
    </w:p>
    <w:p w:rsidR="00B011D6" w:rsidRPr="00EB1F24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</w:pPr>
      <w:proofErr w:type="spellStart"/>
      <w:r w:rsidRPr="00EB1F24">
        <w:t>удосконалення</w:t>
      </w:r>
      <w:proofErr w:type="spellEnd"/>
      <w:r w:rsidRPr="00EB1F24">
        <w:t xml:space="preserve"> </w:t>
      </w:r>
      <w:proofErr w:type="spellStart"/>
      <w:r w:rsidRPr="00EB1F24">
        <w:t>наявних</w:t>
      </w:r>
      <w:proofErr w:type="spellEnd"/>
      <w:r w:rsidRPr="00EB1F24">
        <w:t xml:space="preserve"> </w:t>
      </w:r>
      <w:proofErr w:type="spellStart"/>
      <w:r w:rsidRPr="00EB1F24">
        <w:t>і</w:t>
      </w:r>
      <w:proofErr w:type="spellEnd"/>
      <w:r w:rsidRPr="00EB1F24">
        <w:t xml:space="preserve"> </w:t>
      </w:r>
      <w:proofErr w:type="spellStart"/>
      <w:r w:rsidRPr="00EB1F24">
        <w:t>розроблення</w:t>
      </w:r>
      <w:proofErr w:type="spellEnd"/>
      <w:r w:rsidRPr="00EB1F24">
        <w:t xml:space="preserve"> </w:t>
      </w:r>
      <w:proofErr w:type="spellStart"/>
      <w:r w:rsidRPr="00EB1F24">
        <w:t>нових</w:t>
      </w:r>
      <w:proofErr w:type="spellEnd"/>
      <w:r w:rsidRPr="00EB1F24">
        <w:t xml:space="preserve"> </w:t>
      </w:r>
      <w:proofErr w:type="spellStart"/>
      <w:r w:rsidRPr="00EB1F24">
        <w:t>ефективних</w:t>
      </w:r>
      <w:proofErr w:type="spellEnd"/>
      <w:r w:rsidRPr="00EB1F24">
        <w:t xml:space="preserve"> моделей </w:t>
      </w:r>
      <w:proofErr w:type="spellStart"/>
      <w:proofErr w:type="gramStart"/>
      <w:r w:rsidRPr="00EB1F24">
        <w:t>соц</w:t>
      </w:r>
      <w:proofErr w:type="gramEnd"/>
      <w:r w:rsidRPr="00EB1F24">
        <w:t>іального</w:t>
      </w:r>
      <w:proofErr w:type="spellEnd"/>
      <w:r w:rsidRPr="00EB1F24">
        <w:t xml:space="preserve"> партнерства </w:t>
      </w:r>
      <w:proofErr w:type="spellStart"/>
      <w:r w:rsidRPr="00EB1F24">
        <w:t>навчального</w:t>
      </w:r>
      <w:proofErr w:type="spellEnd"/>
      <w:r w:rsidRPr="00EB1F24">
        <w:t xml:space="preserve"> закладу </w:t>
      </w:r>
      <w:proofErr w:type="spellStart"/>
      <w:r w:rsidRPr="00EB1F24">
        <w:t>з</w:t>
      </w:r>
      <w:proofErr w:type="spellEnd"/>
      <w:r w:rsidRPr="00EB1F24">
        <w:t xml:space="preserve"> </w:t>
      </w:r>
      <w:proofErr w:type="spellStart"/>
      <w:r w:rsidRPr="00EB1F24">
        <w:t>іншими</w:t>
      </w:r>
      <w:proofErr w:type="spellEnd"/>
      <w:r w:rsidRPr="00EB1F24">
        <w:t xml:space="preserve"> </w:t>
      </w:r>
      <w:proofErr w:type="spellStart"/>
      <w:r w:rsidRPr="00EB1F24">
        <w:t>соціальними</w:t>
      </w:r>
      <w:proofErr w:type="spellEnd"/>
      <w:r w:rsidRPr="00EB1F24">
        <w:t xml:space="preserve"> </w:t>
      </w:r>
      <w:proofErr w:type="spellStart"/>
      <w:r w:rsidRPr="00EB1F24">
        <w:t>інституціями</w:t>
      </w:r>
      <w:proofErr w:type="spellEnd"/>
      <w:r w:rsidRPr="00EB1F24">
        <w:t xml:space="preserve">, </w:t>
      </w:r>
      <w:proofErr w:type="spellStart"/>
      <w:r w:rsidRPr="00EB1F24">
        <w:t>дотичними</w:t>
      </w:r>
      <w:proofErr w:type="spellEnd"/>
      <w:r w:rsidRPr="00EB1F24">
        <w:t xml:space="preserve"> до </w:t>
      </w:r>
      <w:proofErr w:type="spellStart"/>
      <w:r w:rsidRPr="00EB1F24">
        <w:t>вирішення</w:t>
      </w:r>
      <w:proofErr w:type="spellEnd"/>
      <w:r w:rsidRPr="00EB1F24">
        <w:t xml:space="preserve"> проблем </w:t>
      </w:r>
      <w:proofErr w:type="spellStart"/>
      <w:r w:rsidRPr="00EB1F24">
        <w:t>навчання</w:t>
      </w:r>
      <w:proofErr w:type="spellEnd"/>
      <w:r w:rsidRPr="00EB1F24">
        <w:t xml:space="preserve"> </w:t>
      </w:r>
      <w:proofErr w:type="spellStart"/>
      <w:r w:rsidRPr="00EB1F24">
        <w:t>і</w:t>
      </w:r>
      <w:proofErr w:type="spellEnd"/>
      <w:r w:rsidRPr="00EB1F24">
        <w:t xml:space="preserve"> </w:t>
      </w:r>
      <w:proofErr w:type="spellStart"/>
      <w:r w:rsidRPr="00EB1F24">
        <w:t>виховання</w:t>
      </w:r>
      <w:proofErr w:type="spellEnd"/>
      <w:r w:rsidRPr="00EB1F24">
        <w:t xml:space="preserve"> </w:t>
      </w:r>
      <w:proofErr w:type="spellStart"/>
      <w:r w:rsidRPr="00EB1F24">
        <w:t>учнів</w:t>
      </w:r>
      <w:proofErr w:type="spellEnd"/>
      <w:r w:rsidRPr="00EB1F24">
        <w:t>;</w:t>
      </w:r>
    </w:p>
    <w:p w:rsidR="00B011D6" w:rsidRPr="00EB1F24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</w:pPr>
      <w:proofErr w:type="spellStart"/>
      <w:r w:rsidRPr="00EB1F24">
        <w:lastRenderedPageBreak/>
        <w:t>посилення</w:t>
      </w:r>
      <w:proofErr w:type="spellEnd"/>
      <w:r w:rsidRPr="00EB1F24">
        <w:t xml:space="preserve"> </w:t>
      </w:r>
      <w:proofErr w:type="spellStart"/>
      <w:r w:rsidRPr="00EB1F24">
        <w:t>ролі</w:t>
      </w:r>
      <w:proofErr w:type="spellEnd"/>
      <w:r w:rsidRPr="00EB1F24">
        <w:t xml:space="preserve"> </w:t>
      </w:r>
      <w:proofErr w:type="spellStart"/>
      <w:r w:rsidRPr="00EB1F24">
        <w:t>навчального</w:t>
      </w:r>
      <w:proofErr w:type="spellEnd"/>
      <w:r w:rsidRPr="00EB1F24">
        <w:t xml:space="preserve"> закладу в </w:t>
      </w:r>
      <w:proofErr w:type="spellStart"/>
      <w:r w:rsidRPr="00EB1F24">
        <w:t>активізації</w:t>
      </w:r>
      <w:proofErr w:type="spellEnd"/>
      <w:r w:rsidRPr="00EB1F24">
        <w:t xml:space="preserve"> </w:t>
      </w:r>
      <w:proofErr w:type="spellStart"/>
      <w:r w:rsidRPr="00EB1F24">
        <w:t>діяльності</w:t>
      </w:r>
      <w:proofErr w:type="spellEnd"/>
      <w:r w:rsidRPr="00EB1F24">
        <w:t xml:space="preserve"> </w:t>
      </w:r>
      <w:proofErr w:type="spellStart"/>
      <w:r w:rsidRPr="00EB1F24">
        <w:t>місцевої</w:t>
      </w:r>
      <w:proofErr w:type="spellEnd"/>
      <w:r w:rsidRPr="00EB1F24">
        <w:t xml:space="preserve"> </w:t>
      </w:r>
      <w:proofErr w:type="spellStart"/>
      <w:r w:rsidRPr="00EB1F24">
        <w:t>громади</w:t>
      </w:r>
      <w:proofErr w:type="spellEnd"/>
      <w:r w:rsidRPr="00EB1F24">
        <w:t xml:space="preserve"> </w:t>
      </w:r>
      <w:proofErr w:type="spellStart"/>
      <w:r w:rsidRPr="00EB1F24">
        <w:t>з</w:t>
      </w:r>
      <w:proofErr w:type="spellEnd"/>
      <w:r w:rsidRPr="00EB1F24">
        <w:t xml:space="preserve"> метою </w:t>
      </w:r>
      <w:proofErr w:type="spellStart"/>
      <w:r w:rsidRPr="00EB1F24">
        <w:t>забезпечення</w:t>
      </w:r>
      <w:proofErr w:type="spellEnd"/>
      <w:r w:rsidRPr="00EB1F24">
        <w:t xml:space="preserve"> </w:t>
      </w:r>
      <w:proofErr w:type="spellStart"/>
      <w:r w:rsidRPr="00EB1F24">
        <w:t>цілісного</w:t>
      </w:r>
      <w:proofErr w:type="spellEnd"/>
      <w:r w:rsidRPr="00EB1F24">
        <w:t xml:space="preserve"> </w:t>
      </w:r>
      <w:proofErr w:type="spellStart"/>
      <w:r w:rsidRPr="00EB1F24">
        <w:t>благополуччя</w:t>
      </w:r>
      <w:proofErr w:type="spellEnd"/>
      <w:r w:rsidRPr="00EB1F24">
        <w:t xml:space="preserve"> </w:t>
      </w:r>
      <w:proofErr w:type="spellStart"/>
      <w:r w:rsidRPr="00EB1F24">
        <w:t>учнів</w:t>
      </w:r>
      <w:proofErr w:type="spellEnd"/>
      <w:r w:rsidRPr="00EB1F24">
        <w:t xml:space="preserve"> </w:t>
      </w:r>
      <w:proofErr w:type="spellStart"/>
      <w:r w:rsidRPr="00EB1F24">
        <w:t>школи</w:t>
      </w:r>
      <w:proofErr w:type="spellEnd"/>
      <w:r w:rsidRPr="00EB1F24">
        <w:t>;</w:t>
      </w:r>
    </w:p>
    <w:p w:rsidR="00B011D6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</w:pPr>
      <w:proofErr w:type="spellStart"/>
      <w:r w:rsidRPr="00EB1F24">
        <w:t>налагодження</w:t>
      </w:r>
      <w:proofErr w:type="spellEnd"/>
      <w:r w:rsidRPr="00EB1F24">
        <w:t xml:space="preserve"> </w:t>
      </w:r>
      <w:proofErr w:type="spellStart"/>
      <w:r w:rsidRPr="00EB1F24">
        <w:t>інформаційного</w:t>
      </w:r>
      <w:proofErr w:type="spellEnd"/>
      <w:r w:rsidRPr="00EB1F24">
        <w:t xml:space="preserve"> </w:t>
      </w:r>
      <w:proofErr w:type="spellStart"/>
      <w:r w:rsidRPr="00EB1F24">
        <w:t>супроводу</w:t>
      </w:r>
      <w:proofErr w:type="spellEnd"/>
      <w:r w:rsidRPr="00EB1F24">
        <w:t xml:space="preserve"> </w:t>
      </w:r>
      <w:proofErr w:type="spellStart"/>
      <w:r w:rsidRPr="00EB1F24">
        <w:t>і</w:t>
      </w:r>
      <w:proofErr w:type="spellEnd"/>
      <w:r w:rsidRPr="00EB1F24">
        <w:t xml:space="preserve"> </w:t>
      </w:r>
      <w:proofErr w:type="spellStart"/>
      <w:r w:rsidRPr="00EB1F24">
        <w:t>створення</w:t>
      </w:r>
      <w:proofErr w:type="spellEnd"/>
      <w:r w:rsidRPr="00EB1F24">
        <w:t xml:space="preserve"> </w:t>
      </w:r>
      <w:proofErr w:type="spellStart"/>
      <w:r w:rsidRPr="00EB1F24">
        <w:t>системи</w:t>
      </w:r>
      <w:proofErr w:type="spellEnd"/>
      <w:r w:rsidRPr="00EB1F24">
        <w:t xml:space="preserve"> </w:t>
      </w:r>
      <w:proofErr w:type="spellStart"/>
      <w:r w:rsidRPr="00EB1F24">
        <w:t>моніторингу</w:t>
      </w:r>
      <w:proofErr w:type="spellEnd"/>
      <w:r w:rsidRPr="00EB1F24">
        <w:t xml:space="preserve"> </w:t>
      </w:r>
      <w:proofErr w:type="spellStart"/>
      <w:r w:rsidRPr="00EB1F24">
        <w:t>діяльності</w:t>
      </w:r>
      <w:proofErr w:type="spellEnd"/>
      <w:r w:rsidRPr="00EB1F24">
        <w:t xml:space="preserve"> </w:t>
      </w:r>
      <w:proofErr w:type="spellStart"/>
      <w:r w:rsidRPr="00EB1F24">
        <w:t>Школи</w:t>
      </w:r>
      <w:proofErr w:type="spellEnd"/>
      <w:r w:rsidRPr="00EB1F24">
        <w:t xml:space="preserve">, </w:t>
      </w:r>
      <w:proofErr w:type="spellStart"/>
      <w:r w:rsidRPr="00EB1F24">
        <w:t>дружньої</w:t>
      </w:r>
      <w:proofErr w:type="spellEnd"/>
      <w:r w:rsidRPr="00EB1F24">
        <w:t xml:space="preserve"> до </w:t>
      </w:r>
      <w:proofErr w:type="spellStart"/>
      <w:r w:rsidRPr="00EB1F24">
        <w:t>дитини</w:t>
      </w:r>
      <w:proofErr w:type="spellEnd"/>
      <w:r w:rsidRPr="00EB1F24">
        <w:t>.</w:t>
      </w:r>
    </w:p>
    <w:p w:rsidR="00B011D6" w:rsidRDefault="00B011D6" w:rsidP="00B011D6">
      <w:pPr>
        <w:numPr>
          <w:ilvl w:val="0"/>
          <w:numId w:val="1"/>
        </w:numPr>
        <w:tabs>
          <w:tab w:val="num" w:pos="0"/>
        </w:tabs>
        <w:spacing w:after="200"/>
        <w:ind w:left="0" w:firstLine="709"/>
      </w:pPr>
      <w:proofErr w:type="spellStart"/>
      <w:r w:rsidRPr="00EB1F24">
        <w:t>формувати</w:t>
      </w:r>
      <w:proofErr w:type="spellEnd"/>
      <w:r w:rsidRPr="00EB1F24">
        <w:t xml:space="preserve"> </w:t>
      </w:r>
      <w:proofErr w:type="spellStart"/>
      <w:r w:rsidRPr="00EB1F24">
        <w:t>відповідальне</w:t>
      </w:r>
      <w:proofErr w:type="spellEnd"/>
      <w:r w:rsidRPr="00EB1F24">
        <w:t xml:space="preserve"> </w:t>
      </w:r>
      <w:proofErr w:type="spellStart"/>
      <w:r w:rsidRPr="00EB1F24">
        <w:t>ставлення</w:t>
      </w:r>
      <w:proofErr w:type="spellEnd"/>
      <w:r w:rsidRPr="00EB1F24">
        <w:t xml:space="preserve"> до </w:t>
      </w:r>
      <w:proofErr w:type="spellStart"/>
      <w:r w:rsidRPr="00EB1F24">
        <w:t>власного</w:t>
      </w:r>
      <w:proofErr w:type="spellEnd"/>
      <w:r w:rsidRPr="00EB1F24">
        <w:t xml:space="preserve"> </w:t>
      </w:r>
      <w:proofErr w:type="spellStart"/>
      <w:r w:rsidRPr="00EB1F24">
        <w:t>здоров’я</w:t>
      </w:r>
      <w:proofErr w:type="spellEnd"/>
      <w:r w:rsidRPr="00EB1F24">
        <w:t xml:space="preserve"> </w:t>
      </w:r>
      <w:proofErr w:type="spellStart"/>
      <w:r w:rsidRPr="00EB1F24">
        <w:t>і</w:t>
      </w:r>
      <w:proofErr w:type="spellEnd"/>
      <w:r w:rsidRPr="00EB1F24">
        <w:t xml:space="preserve"> </w:t>
      </w:r>
      <w:proofErr w:type="spellStart"/>
      <w:r w:rsidRPr="00EB1F24">
        <w:t>здоров’я</w:t>
      </w:r>
      <w:proofErr w:type="spellEnd"/>
      <w:r w:rsidRPr="00EB1F24">
        <w:t xml:space="preserve"> </w:t>
      </w:r>
      <w:proofErr w:type="spellStart"/>
      <w:r w:rsidRPr="00EB1F24">
        <w:t>оточуючих</w:t>
      </w:r>
      <w:proofErr w:type="spellEnd"/>
      <w:r w:rsidRPr="00EB1F24">
        <w:t>;</w:t>
      </w:r>
    </w:p>
    <w:p w:rsidR="00B011D6" w:rsidRDefault="00B011D6" w:rsidP="00B011D6">
      <w:pPr>
        <w:ind w:left="567" w:firstLine="567"/>
        <w:rPr>
          <w:b/>
          <w:lang w:val="uk-UA" w:eastAsia="ru-RU"/>
        </w:rPr>
      </w:pPr>
      <w:proofErr w:type="spellStart"/>
      <w:r>
        <w:rPr>
          <w:lang w:val="uk-UA"/>
        </w:rPr>
        <w:t>-</w:t>
      </w:r>
      <w:r w:rsidRPr="00EB2FB6">
        <w:rPr>
          <w:lang w:val="uk-UA"/>
        </w:rPr>
        <w:t>розвивати</w:t>
      </w:r>
      <w:proofErr w:type="spellEnd"/>
      <w:r w:rsidRPr="00EB2FB6">
        <w:rPr>
          <w:lang w:val="uk-UA"/>
        </w:rPr>
        <w:t xml:space="preserve"> риси, що стосуються збереження і зміцнення здоров’я, через діяльність з оздоровлення умов життя – праці, відпочинку, побуту.</w:t>
      </w:r>
    </w:p>
    <w:p w:rsidR="00B011D6" w:rsidRDefault="00B011D6" w:rsidP="00B011D6">
      <w:pPr>
        <w:ind w:left="567" w:firstLine="567"/>
        <w:rPr>
          <w:b/>
          <w:lang w:val="uk-UA" w:eastAsia="ru-RU"/>
        </w:rPr>
      </w:pPr>
    </w:p>
    <w:p w:rsidR="00B011D6" w:rsidRPr="00155178" w:rsidRDefault="00B011D6" w:rsidP="00B011D6">
      <w:pPr>
        <w:ind w:left="567" w:firstLine="567"/>
        <w:rPr>
          <w:iCs/>
          <w:spacing w:val="6"/>
          <w:lang w:eastAsia="ru-RU"/>
        </w:rPr>
      </w:pPr>
      <w:proofErr w:type="spellStart"/>
      <w:r w:rsidRPr="00155178">
        <w:rPr>
          <w:b/>
          <w:lang w:eastAsia="ru-RU"/>
        </w:rPr>
        <w:t>Умови</w:t>
      </w:r>
      <w:proofErr w:type="spellEnd"/>
      <w:r w:rsidRPr="00155178">
        <w:rPr>
          <w:b/>
          <w:lang w:eastAsia="ru-RU"/>
        </w:rPr>
        <w:t xml:space="preserve"> </w:t>
      </w:r>
      <w:proofErr w:type="spellStart"/>
      <w:r w:rsidRPr="00155178">
        <w:rPr>
          <w:b/>
          <w:lang w:eastAsia="ru-RU"/>
        </w:rPr>
        <w:t>ефективного</w:t>
      </w:r>
      <w:proofErr w:type="spellEnd"/>
      <w:r w:rsidRPr="00155178">
        <w:rPr>
          <w:b/>
          <w:lang w:eastAsia="ru-RU"/>
        </w:rPr>
        <w:t xml:space="preserve"> </w:t>
      </w:r>
      <w:proofErr w:type="spellStart"/>
      <w:r w:rsidRPr="00155178">
        <w:rPr>
          <w:b/>
          <w:lang w:eastAsia="ru-RU"/>
        </w:rPr>
        <w:t>функціонування</w:t>
      </w:r>
      <w:proofErr w:type="spellEnd"/>
      <w:r w:rsidRPr="00155178">
        <w:rPr>
          <w:b/>
          <w:lang w:eastAsia="ru-RU"/>
        </w:rPr>
        <w:t xml:space="preserve"> проекту: </w:t>
      </w:r>
    </w:p>
    <w:p w:rsidR="00B011D6" w:rsidRPr="00155178" w:rsidRDefault="00B011D6" w:rsidP="00B011D6">
      <w:pPr>
        <w:ind w:left="567" w:firstLine="567"/>
        <w:jc w:val="left"/>
        <w:rPr>
          <w:lang w:eastAsia="ru-RU"/>
        </w:rPr>
      </w:pPr>
      <w:proofErr w:type="spellStart"/>
      <w:r w:rsidRPr="00155178">
        <w:rPr>
          <w:iCs/>
          <w:spacing w:val="6"/>
          <w:lang w:eastAsia="ru-RU"/>
        </w:rPr>
        <w:t>формування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цілісного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сприятливого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інтегрованого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середовища</w:t>
      </w:r>
      <w:proofErr w:type="spellEnd"/>
      <w:r w:rsidRPr="00155178">
        <w:rPr>
          <w:iCs/>
          <w:spacing w:val="6"/>
          <w:lang w:eastAsia="ru-RU"/>
        </w:rPr>
        <w:t xml:space="preserve"> для </w:t>
      </w:r>
      <w:proofErr w:type="spellStart"/>
      <w:r w:rsidRPr="00155178">
        <w:rPr>
          <w:iCs/>
          <w:spacing w:val="6"/>
          <w:lang w:eastAsia="ru-RU"/>
        </w:rPr>
        <w:t>забезпечення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цілісного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благополуччя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учня</w:t>
      </w:r>
      <w:proofErr w:type="spellEnd"/>
      <w:r w:rsidRPr="00155178">
        <w:rPr>
          <w:iCs/>
          <w:spacing w:val="6"/>
          <w:lang w:eastAsia="ru-RU"/>
        </w:rPr>
        <w:t xml:space="preserve">, </w:t>
      </w:r>
      <w:proofErr w:type="spellStart"/>
      <w:r w:rsidRPr="00155178">
        <w:rPr>
          <w:iCs/>
          <w:spacing w:val="6"/>
          <w:lang w:eastAsia="ru-RU"/>
        </w:rPr>
        <w:t>збереження</w:t>
      </w:r>
      <w:proofErr w:type="spellEnd"/>
      <w:r w:rsidRPr="00155178">
        <w:rPr>
          <w:iCs/>
          <w:spacing w:val="6"/>
          <w:lang w:eastAsia="ru-RU"/>
        </w:rPr>
        <w:t xml:space="preserve">, </w:t>
      </w:r>
      <w:proofErr w:type="spellStart"/>
      <w:r w:rsidRPr="00155178">
        <w:rPr>
          <w:iCs/>
          <w:spacing w:val="6"/>
          <w:lang w:eastAsia="ru-RU"/>
        </w:rPr>
        <w:t>зміцнення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і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формування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здоров’я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усіх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учасників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навчально-виховного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процесу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spacing w:after="200" w:line="276" w:lineRule="auto"/>
        <w:ind w:left="567" w:firstLine="567"/>
        <w:jc w:val="left"/>
        <w:rPr>
          <w:lang w:eastAsia="ru-RU"/>
        </w:rPr>
      </w:pPr>
      <w:proofErr w:type="spellStart"/>
      <w:r w:rsidRPr="00155178">
        <w:rPr>
          <w:spacing w:val="1"/>
          <w:lang w:eastAsia="ru-RU"/>
        </w:rPr>
        <w:t>створення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і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застосування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ефективних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технологій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навчання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1"/>
          <w:lang w:eastAsia="ru-RU"/>
        </w:rPr>
        <w:t>і</w:t>
      </w:r>
      <w:proofErr w:type="spellEnd"/>
      <w:r w:rsidRPr="00155178">
        <w:rPr>
          <w:spacing w:val="1"/>
          <w:lang w:eastAsia="ru-RU"/>
        </w:rPr>
        <w:t xml:space="preserve"> </w:t>
      </w:r>
      <w:proofErr w:type="spellStart"/>
      <w:r w:rsidRPr="00155178">
        <w:rPr>
          <w:spacing w:val="-1"/>
          <w:lang w:eastAsia="ru-RU"/>
        </w:rPr>
        <w:t>виховання</w:t>
      </w:r>
      <w:proofErr w:type="spellEnd"/>
      <w:r w:rsidRPr="00155178">
        <w:rPr>
          <w:spacing w:val="-1"/>
          <w:lang w:eastAsia="ru-RU"/>
        </w:rPr>
        <w:t xml:space="preserve">, </w:t>
      </w:r>
      <w:proofErr w:type="spellStart"/>
      <w:r w:rsidRPr="00155178">
        <w:rPr>
          <w:spacing w:val="-1"/>
          <w:lang w:eastAsia="ru-RU"/>
        </w:rPr>
        <w:t>що</w:t>
      </w:r>
      <w:proofErr w:type="spellEnd"/>
      <w:r w:rsidRPr="00155178">
        <w:rPr>
          <w:spacing w:val="-1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забезпечують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можливість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вироблення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дитиною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власної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proofErr w:type="gramStart"/>
      <w:r w:rsidRPr="00155178">
        <w:rPr>
          <w:spacing w:val="6"/>
          <w:lang w:eastAsia="ru-RU"/>
        </w:rPr>
        <w:t>соц</w:t>
      </w:r>
      <w:proofErr w:type="gramEnd"/>
      <w:r w:rsidRPr="00155178">
        <w:rPr>
          <w:spacing w:val="6"/>
          <w:lang w:eastAsia="ru-RU"/>
        </w:rPr>
        <w:t>іально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схвалюваної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моделі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поведінки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й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самовизначення</w:t>
      </w:r>
      <w:proofErr w:type="spellEnd"/>
      <w:r w:rsidRPr="00155178">
        <w:rPr>
          <w:spacing w:val="6"/>
          <w:lang w:eastAsia="ru-RU"/>
        </w:rPr>
        <w:t xml:space="preserve"> у </w:t>
      </w:r>
      <w:proofErr w:type="spellStart"/>
      <w:r w:rsidRPr="00155178">
        <w:rPr>
          <w:spacing w:val="6"/>
          <w:lang w:eastAsia="ru-RU"/>
        </w:rPr>
        <w:t>мінливих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соціальних</w:t>
      </w:r>
      <w:proofErr w:type="spellEnd"/>
      <w:r w:rsidRPr="00155178">
        <w:rPr>
          <w:spacing w:val="6"/>
          <w:lang w:eastAsia="ru-RU"/>
        </w:rPr>
        <w:t xml:space="preserve"> </w:t>
      </w:r>
      <w:proofErr w:type="spellStart"/>
      <w:r w:rsidRPr="00155178">
        <w:rPr>
          <w:spacing w:val="6"/>
          <w:lang w:eastAsia="ru-RU"/>
        </w:rPr>
        <w:t>умовах</w:t>
      </w:r>
      <w:proofErr w:type="spellEnd"/>
      <w:r w:rsidRPr="00155178">
        <w:rPr>
          <w:spacing w:val="6"/>
          <w:lang w:eastAsia="ru-RU"/>
        </w:rPr>
        <w:t xml:space="preserve">, </w:t>
      </w:r>
      <w:proofErr w:type="spellStart"/>
      <w:r w:rsidRPr="00155178">
        <w:rPr>
          <w:spacing w:val="6"/>
          <w:lang w:eastAsia="ru-RU"/>
        </w:rPr>
        <w:t>відкритому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інформаційному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середовищі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200" w:line="276" w:lineRule="auto"/>
        <w:ind w:left="567" w:firstLine="567"/>
        <w:jc w:val="left"/>
        <w:rPr>
          <w:lang w:eastAsia="ru-RU"/>
        </w:rPr>
      </w:pPr>
      <w:proofErr w:type="spellStart"/>
      <w:r w:rsidRPr="00155178">
        <w:rPr>
          <w:iCs/>
          <w:spacing w:val="6"/>
          <w:lang w:eastAsia="ru-RU"/>
        </w:rPr>
        <w:t>залучення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учнів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і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батькі</w:t>
      </w:r>
      <w:proofErr w:type="gramStart"/>
      <w:r w:rsidRPr="00155178">
        <w:rPr>
          <w:iCs/>
          <w:spacing w:val="6"/>
          <w:lang w:eastAsia="ru-RU"/>
        </w:rPr>
        <w:t>в</w:t>
      </w:r>
      <w:proofErr w:type="spellEnd"/>
      <w:proofErr w:type="gramEnd"/>
      <w:r w:rsidRPr="00155178">
        <w:rPr>
          <w:iCs/>
          <w:spacing w:val="6"/>
          <w:lang w:eastAsia="ru-RU"/>
        </w:rPr>
        <w:t xml:space="preserve"> до </w:t>
      </w:r>
      <w:proofErr w:type="spellStart"/>
      <w:r w:rsidRPr="00155178">
        <w:rPr>
          <w:iCs/>
          <w:spacing w:val="6"/>
          <w:lang w:eastAsia="ru-RU"/>
        </w:rPr>
        <w:t>участі</w:t>
      </w:r>
      <w:proofErr w:type="spellEnd"/>
      <w:r w:rsidRPr="00155178">
        <w:rPr>
          <w:iCs/>
          <w:spacing w:val="6"/>
          <w:lang w:eastAsia="ru-RU"/>
        </w:rPr>
        <w:t xml:space="preserve"> у </w:t>
      </w:r>
      <w:proofErr w:type="spellStart"/>
      <w:r w:rsidRPr="00155178">
        <w:rPr>
          <w:iCs/>
          <w:spacing w:val="6"/>
          <w:lang w:eastAsia="ru-RU"/>
        </w:rPr>
        <w:t>вирішенні</w:t>
      </w:r>
      <w:proofErr w:type="spellEnd"/>
      <w:r w:rsidRPr="00155178">
        <w:rPr>
          <w:iCs/>
          <w:spacing w:val="6"/>
          <w:lang w:eastAsia="ru-RU"/>
        </w:rPr>
        <w:t xml:space="preserve"> </w:t>
      </w:r>
      <w:proofErr w:type="spellStart"/>
      <w:r w:rsidRPr="00155178">
        <w:rPr>
          <w:iCs/>
          <w:spacing w:val="6"/>
          <w:lang w:eastAsia="ru-RU"/>
        </w:rPr>
        <w:t>нагальних</w:t>
      </w:r>
      <w:proofErr w:type="spellEnd"/>
      <w:r w:rsidRPr="00155178">
        <w:rPr>
          <w:iCs/>
          <w:spacing w:val="6"/>
          <w:lang w:eastAsia="ru-RU"/>
        </w:rPr>
        <w:t xml:space="preserve"> проблем </w:t>
      </w:r>
      <w:proofErr w:type="spellStart"/>
      <w:r w:rsidRPr="00155178">
        <w:rPr>
          <w:iCs/>
          <w:spacing w:val="6"/>
          <w:lang w:eastAsia="ru-RU"/>
        </w:rPr>
        <w:t>навчального</w:t>
      </w:r>
      <w:proofErr w:type="spellEnd"/>
      <w:r w:rsidRPr="00155178">
        <w:rPr>
          <w:iCs/>
          <w:spacing w:val="6"/>
          <w:lang w:eastAsia="ru-RU"/>
        </w:rPr>
        <w:t xml:space="preserve"> закладу</w:t>
      </w:r>
      <w:r w:rsidRPr="00155178">
        <w:rPr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spacing w:after="200" w:line="276" w:lineRule="auto"/>
        <w:ind w:left="567" w:firstLine="567"/>
        <w:jc w:val="left"/>
        <w:rPr>
          <w:lang w:eastAsia="ru-RU"/>
        </w:rPr>
      </w:pPr>
      <w:proofErr w:type="spellStart"/>
      <w:r w:rsidRPr="00155178">
        <w:rPr>
          <w:lang w:eastAsia="ru-RU"/>
        </w:rPr>
        <w:t>розроблення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впровадження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системи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медико-психологічного</w:t>
      </w:r>
      <w:proofErr w:type="spellEnd"/>
      <w:r w:rsidRPr="00155178">
        <w:rPr>
          <w:lang w:eastAsia="ru-RU"/>
        </w:rPr>
        <w:t xml:space="preserve"> та </w:t>
      </w:r>
      <w:proofErr w:type="spellStart"/>
      <w:proofErr w:type="gramStart"/>
      <w:r w:rsidRPr="00155178">
        <w:rPr>
          <w:lang w:eastAsia="ru-RU"/>
        </w:rPr>
        <w:t>соц</w:t>
      </w:r>
      <w:proofErr w:type="gramEnd"/>
      <w:r w:rsidRPr="00155178">
        <w:rPr>
          <w:lang w:eastAsia="ru-RU"/>
        </w:rPr>
        <w:t>іально-педагогічного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супроводу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розвитку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учнів</w:t>
      </w:r>
      <w:proofErr w:type="spellEnd"/>
      <w:r w:rsidRPr="00155178">
        <w:rPr>
          <w:lang w:eastAsia="ru-RU"/>
        </w:rPr>
        <w:t xml:space="preserve">; </w:t>
      </w:r>
      <w:proofErr w:type="spellStart"/>
      <w:r w:rsidRPr="00155178">
        <w:rPr>
          <w:lang w:eastAsia="ru-RU"/>
        </w:rPr>
        <w:t>що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за</w:t>
      </w:r>
      <w:r w:rsidRPr="00155178">
        <w:rPr>
          <w:spacing w:val="7"/>
          <w:lang w:eastAsia="ru-RU"/>
        </w:rPr>
        <w:t>безпечує</w:t>
      </w:r>
      <w:proofErr w:type="spellEnd"/>
      <w:r w:rsidRPr="00155178">
        <w:rPr>
          <w:spacing w:val="7"/>
          <w:lang w:eastAsia="ru-RU"/>
        </w:rPr>
        <w:t xml:space="preserve"> </w:t>
      </w:r>
      <w:proofErr w:type="spellStart"/>
      <w:r w:rsidRPr="00155178">
        <w:rPr>
          <w:spacing w:val="7"/>
          <w:lang w:eastAsia="ru-RU"/>
        </w:rPr>
        <w:t>психологічну</w:t>
      </w:r>
      <w:proofErr w:type="spellEnd"/>
      <w:r w:rsidRPr="00155178">
        <w:rPr>
          <w:spacing w:val="7"/>
          <w:lang w:eastAsia="ru-RU"/>
        </w:rPr>
        <w:t xml:space="preserve"> </w:t>
      </w:r>
      <w:proofErr w:type="spellStart"/>
      <w:r w:rsidRPr="00155178">
        <w:rPr>
          <w:spacing w:val="7"/>
          <w:lang w:eastAsia="ru-RU"/>
        </w:rPr>
        <w:t>захищеність</w:t>
      </w:r>
      <w:proofErr w:type="spellEnd"/>
      <w:r w:rsidRPr="00155178">
        <w:rPr>
          <w:spacing w:val="7"/>
          <w:lang w:eastAsia="ru-RU"/>
        </w:rPr>
        <w:t xml:space="preserve"> </w:t>
      </w:r>
      <w:proofErr w:type="spellStart"/>
      <w:r w:rsidRPr="00155178">
        <w:rPr>
          <w:spacing w:val="7"/>
          <w:lang w:eastAsia="ru-RU"/>
        </w:rPr>
        <w:t>і</w:t>
      </w:r>
      <w:proofErr w:type="spellEnd"/>
      <w:r w:rsidRPr="00155178">
        <w:rPr>
          <w:spacing w:val="7"/>
          <w:lang w:eastAsia="ru-RU"/>
        </w:rPr>
        <w:t xml:space="preserve"> </w:t>
      </w:r>
      <w:proofErr w:type="spellStart"/>
      <w:r w:rsidRPr="00155178">
        <w:rPr>
          <w:spacing w:val="7"/>
          <w:lang w:eastAsia="ru-RU"/>
        </w:rPr>
        <w:t>гнучке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реагування</w:t>
      </w:r>
      <w:proofErr w:type="spellEnd"/>
      <w:r w:rsidRPr="00155178">
        <w:rPr>
          <w:lang w:eastAsia="ru-RU"/>
        </w:rPr>
        <w:t xml:space="preserve"> на </w:t>
      </w:r>
      <w:proofErr w:type="spellStart"/>
      <w:r w:rsidRPr="00155178">
        <w:rPr>
          <w:lang w:eastAsia="ru-RU"/>
        </w:rPr>
        <w:t>зміни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життєвих</w:t>
      </w:r>
      <w:proofErr w:type="spellEnd"/>
      <w:r w:rsidRPr="00155178">
        <w:rPr>
          <w:lang w:eastAsia="ru-RU"/>
        </w:rPr>
        <w:t xml:space="preserve"> умов </w:t>
      </w:r>
      <w:proofErr w:type="spellStart"/>
      <w:r w:rsidRPr="00155178">
        <w:rPr>
          <w:lang w:eastAsia="ru-RU"/>
        </w:rPr>
        <w:t>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проблеми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особистісного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розвитку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spacing w:after="200" w:line="276" w:lineRule="auto"/>
        <w:ind w:left="567" w:firstLine="567"/>
        <w:jc w:val="left"/>
        <w:rPr>
          <w:b/>
          <w:lang w:eastAsia="ru-RU"/>
        </w:rPr>
      </w:pPr>
      <w:proofErr w:type="spellStart"/>
      <w:r w:rsidRPr="00155178">
        <w:rPr>
          <w:spacing w:val="-1"/>
          <w:lang w:eastAsia="ru-RU"/>
        </w:rPr>
        <w:t>упровадження</w:t>
      </w:r>
      <w:proofErr w:type="spellEnd"/>
      <w:r w:rsidRPr="00155178">
        <w:rPr>
          <w:spacing w:val="-1"/>
          <w:lang w:eastAsia="ru-RU"/>
        </w:rPr>
        <w:t xml:space="preserve"> </w:t>
      </w:r>
      <w:proofErr w:type="spellStart"/>
      <w:r w:rsidRPr="00155178">
        <w:rPr>
          <w:spacing w:val="-1"/>
          <w:lang w:eastAsia="ru-RU"/>
        </w:rPr>
        <w:t>програми</w:t>
      </w:r>
      <w:proofErr w:type="spellEnd"/>
      <w:r w:rsidRPr="00155178">
        <w:rPr>
          <w:spacing w:val="-1"/>
          <w:lang w:eastAsia="ru-RU"/>
        </w:rPr>
        <w:t xml:space="preserve"> </w:t>
      </w:r>
      <w:proofErr w:type="spellStart"/>
      <w:r w:rsidRPr="00155178">
        <w:rPr>
          <w:spacing w:val="-1"/>
          <w:lang w:eastAsia="ru-RU"/>
        </w:rPr>
        <w:t>наставництва</w:t>
      </w:r>
      <w:proofErr w:type="spellEnd"/>
      <w:r w:rsidRPr="00155178">
        <w:rPr>
          <w:spacing w:val="-1"/>
          <w:lang w:eastAsia="ru-RU"/>
        </w:rPr>
        <w:t xml:space="preserve"> </w:t>
      </w:r>
      <w:proofErr w:type="spellStart"/>
      <w:r w:rsidRPr="00155178">
        <w:rPr>
          <w:spacing w:val="-1"/>
          <w:lang w:eastAsia="ru-RU"/>
        </w:rPr>
        <w:t>й</w:t>
      </w:r>
      <w:proofErr w:type="spellEnd"/>
      <w:r w:rsidRPr="00155178">
        <w:rPr>
          <w:spacing w:val="-1"/>
          <w:lang w:eastAsia="ru-RU"/>
        </w:rPr>
        <w:t xml:space="preserve"> </w:t>
      </w:r>
      <w:proofErr w:type="spellStart"/>
      <w:proofErr w:type="gramStart"/>
      <w:r w:rsidRPr="00155178">
        <w:rPr>
          <w:lang w:eastAsia="ru-RU"/>
        </w:rPr>
        <w:t>п</w:t>
      </w:r>
      <w:proofErr w:type="gramEnd"/>
      <w:r w:rsidRPr="00155178">
        <w:rPr>
          <w:lang w:eastAsia="ru-RU"/>
        </w:rPr>
        <w:t>ідтримки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вчителів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здатних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розробляти</w:t>
      </w:r>
      <w:proofErr w:type="spellEnd"/>
      <w:r w:rsidRPr="00155178">
        <w:rPr>
          <w:lang w:eastAsia="ru-RU"/>
        </w:rPr>
        <w:t xml:space="preserve"> та </w:t>
      </w:r>
      <w:proofErr w:type="spellStart"/>
      <w:r w:rsidRPr="00155178">
        <w:rPr>
          <w:lang w:eastAsia="ru-RU"/>
        </w:rPr>
        <w:t>впроваджувати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інноваційні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технології</w:t>
      </w:r>
      <w:proofErr w:type="spellEnd"/>
      <w:r w:rsidRPr="00155178">
        <w:rPr>
          <w:lang w:eastAsia="ru-RU"/>
        </w:rPr>
        <w:t xml:space="preserve"> в </w:t>
      </w:r>
      <w:proofErr w:type="spellStart"/>
      <w:r w:rsidRPr="00155178">
        <w:rPr>
          <w:lang w:eastAsia="ru-RU"/>
        </w:rPr>
        <w:t>навчально-виховний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процес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налагоджувати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взаємодію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з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дітьми</w:t>
      </w:r>
      <w:proofErr w:type="spellEnd"/>
      <w:r w:rsidRPr="00155178">
        <w:rPr>
          <w:lang w:eastAsia="ru-RU"/>
        </w:rPr>
        <w:t xml:space="preserve"> на засадах партнерства, </w:t>
      </w:r>
      <w:proofErr w:type="spellStart"/>
      <w:r w:rsidRPr="00155178">
        <w:rPr>
          <w:lang w:eastAsia="ru-RU"/>
        </w:rPr>
        <w:t>орієнтованих</w:t>
      </w:r>
      <w:proofErr w:type="spellEnd"/>
      <w:r w:rsidRPr="00155178">
        <w:rPr>
          <w:lang w:eastAsia="ru-RU"/>
        </w:rPr>
        <w:t xml:space="preserve"> на </w:t>
      </w:r>
      <w:proofErr w:type="spellStart"/>
      <w:r w:rsidRPr="00155178">
        <w:rPr>
          <w:lang w:eastAsia="ru-RU"/>
        </w:rPr>
        <w:t>особистісний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розвиток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постійне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професійне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вдосконалення</w:t>
      </w:r>
      <w:proofErr w:type="spellEnd"/>
      <w:r w:rsidRPr="00155178">
        <w:rPr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spacing w:after="200" w:line="276" w:lineRule="auto"/>
        <w:ind w:left="567" w:firstLine="567"/>
        <w:jc w:val="left"/>
        <w:rPr>
          <w:b/>
          <w:lang w:eastAsia="ru-RU"/>
        </w:rPr>
      </w:pPr>
      <w:proofErr w:type="spellStart"/>
      <w:r w:rsidRPr="00155178">
        <w:rPr>
          <w:lang w:eastAsia="ru-RU"/>
        </w:rPr>
        <w:t>створення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сприятливого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шкільного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середовища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розбудови</w:t>
      </w:r>
      <w:proofErr w:type="spellEnd"/>
      <w:r w:rsidRPr="00155178">
        <w:rPr>
          <w:lang w:eastAsia="ru-RU"/>
        </w:rPr>
        <w:t xml:space="preserve"> партнерства </w:t>
      </w:r>
      <w:proofErr w:type="spellStart"/>
      <w:r w:rsidRPr="00155178">
        <w:rPr>
          <w:lang w:eastAsia="ru-RU"/>
        </w:rPr>
        <w:t>з</w:t>
      </w:r>
      <w:proofErr w:type="spellEnd"/>
      <w:r w:rsidRPr="00155178">
        <w:rPr>
          <w:lang w:eastAsia="ru-RU"/>
        </w:rPr>
        <w:t xml:space="preserve"> батьками, </w:t>
      </w:r>
      <w:proofErr w:type="spellStart"/>
      <w:r w:rsidRPr="00155178">
        <w:rPr>
          <w:lang w:eastAsia="ru-RU"/>
        </w:rPr>
        <w:t>учнями</w:t>
      </w:r>
      <w:proofErr w:type="spellEnd"/>
      <w:r w:rsidRPr="00155178">
        <w:rPr>
          <w:lang w:eastAsia="ru-RU"/>
        </w:rPr>
        <w:t xml:space="preserve">, педагогами, </w:t>
      </w:r>
      <w:proofErr w:type="spellStart"/>
      <w:r w:rsidRPr="00155178">
        <w:rPr>
          <w:lang w:eastAsia="ru-RU"/>
        </w:rPr>
        <w:t>громадськими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організаціями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державними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установами</w:t>
      </w:r>
      <w:proofErr w:type="spellEnd"/>
      <w:r w:rsidRPr="00155178">
        <w:rPr>
          <w:spacing w:val="-4"/>
          <w:lang w:eastAsia="ru-RU"/>
        </w:rPr>
        <w:t>;</w:t>
      </w:r>
    </w:p>
    <w:p w:rsidR="00B011D6" w:rsidRPr="00155178" w:rsidRDefault="00B011D6" w:rsidP="00B011D6">
      <w:pPr>
        <w:numPr>
          <w:ilvl w:val="0"/>
          <w:numId w:val="3"/>
        </w:numPr>
        <w:shd w:val="clear" w:color="auto" w:fill="FFFFFF"/>
        <w:spacing w:after="200" w:line="276" w:lineRule="auto"/>
        <w:ind w:left="567" w:firstLine="567"/>
        <w:jc w:val="left"/>
        <w:rPr>
          <w:lang w:eastAsia="ru-RU"/>
        </w:rPr>
      </w:pPr>
      <w:proofErr w:type="spellStart"/>
      <w:r w:rsidRPr="00155178">
        <w:rPr>
          <w:spacing w:val="5"/>
          <w:lang w:eastAsia="ru-RU"/>
        </w:rPr>
        <w:lastRenderedPageBreak/>
        <w:t>активізація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діяльності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органів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шкільного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самоврядування</w:t>
      </w:r>
      <w:proofErr w:type="spellEnd"/>
      <w:r w:rsidRPr="00155178">
        <w:rPr>
          <w:spacing w:val="5"/>
          <w:lang w:eastAsia="ru-RU"/>
        </w:rPr>
        <w:t xml:space="preserve"> у </w:t>
      </w:r>
      <w:proofErr w:type="spellStart"/>
      <w:r w:rsidRPr="00155178">
        <w:rPr>
          <w:spacing w:val="5"/>
          <w:lang w:eastAsia="ru-RU"/>
        </w:rPr>
        <w:t>виробленні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моделі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b/>
          <w:i/>
          <w:spacing w:val="5"/>
          <w:lang w:eastAsia="ru-RU"/>
        </w:rPr>
        <w:t>Школи</w:t>
      </w:r>
      <w:proofErr w:type="spellEnd"/>
      <w:r w:rsidRPr="00155178">
        <w:rPr>
          <w:b/>
          <w:i/>
          <w:spacing w:val="5"/>
          <w:lang w:eastAsia="ru-RU"/>
        </w:rPr>
        <w:t xml:space="preserve">, </w:t>
      </w:r>
      <w:proofErr w:type="spellStart"/>
      <w:r w:rsidRPr="00155178">
        <w:rPr>
          <w:b/>
          <w:i/>
          <w:spacing w:val="5"/>
          <w:lang w:eastAsia="ru-RU"/>
        </w:rPr>
        <w:t>дружньої</w:t>
      </w:r>
      <w:proofErr w:type="spellEnd"/>
      <w:r w:rsidRPr="00155178">
        <w:rPr>
          <w:b/>
          <w:i/>
          <w:spacing w:val="5"/>
          <w:lang w:eastAsia="ru-RU"/>
        </w:rPr>
        <w:t xml:space="preserve"> до </w:t>
      </w:r>
      <w:proofErr w:type="spellStart"/>
      <w:r w:rsidRPr="00155178">
        <w:rPr>
          <w:b/>
          <w:i/>
          <w:spacing w:val="5"/>
          <w:lang w:eastAsia="ru-RU"/>
        </w:rPr>
        <w:t>дитини</w:t>
      </w:r>
      <w:proofErr w:type="spellEnd"/>
      <w:r w:rsidRPr="00155178">
        <w:rPr>
          <w:b/>
          <w:i/>
          <w:spacing w:val="5"/>
          <w:lang w:eastAsia="ru-RU"/>
        </w:rPr>
        <w:t>,</w:t>
      </w:r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з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урахуванням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конкретних</w:t>
      </w:r>
      <w:proofErr w:type="spellEnd"/>
      <w:r w:rsidRPr="00155178">
        <w:rPr>
          <w:spacing w:val="5"/>
          <w:lang w:eastAsia="ru-RU"/>
        </w:rPr>
        <w:t xml:space="preserve"> умов </w:t>
      </w:r>
      <w:proofErr w:type="spellStart"/>
      <w:r w:rsidRPr="00155178">
        <w:rPr>
          <w:spacing w:val="5"/>
          <w:lang w:eastAsia="ru-RU"/>
        </w:rPr>
        <w:t>і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особливостей</w:t>
      </w:r>
      <w:proofErr w:type="spellEnd"/>
      <w:r w:rsidRPr="00155178">
        <w:rPr>
          <w:spacing w:val="5"/>
          <w:lang w:eastAsia="ru-RU"/>
        </w:rPr>
        <w:t xml:space="preserve"> </w:t>
      </w:r>
      <w:proofErr w:type="spellStart"/>
      <w:r w:rsidRPr="00155178">
        <w:rPr>
          <w:spacing w:val="5"/>
          <w:lang w:eastAsia="ru-RU"/>
        </w:rPr>
        <w:t>навчального</w:t>
      </w:r>
      <w:proofErr w:type="spellEnd"/>
      <w:r w:rsidRPr="00155178">
        <w:rPr>
          <w:spacing w:val="5"/>
          <w:lang w:eastAsia="ru-RU"/>
        </w:rPr>
        <w:t xml:space="preserve"> закладу;</w:t>
      </w:r>
    </w:p>
    <w:p w:rsidR="00B011D6" w:rsidRDefault="00B011D6" w:rsidP="00B011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EB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 проблемою здорового способу життя працюють педагогічний, учнівський та батьківський колективи навчального закладу. Ця праця об’єднує учасників в одне ціле, вони стають партнерами в досягненні кінцевої мети: </w:t>
      </w:r>
      <w:r w:rsidRPr="00EB2FB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цілісне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</w:t>
      </w:r>
    </w:p>
    <w:p w:rsidR="00B011D6" w:rsidRPr="00A70F52" w:rsidRDefault="00B011D6" w:rsidP="00B011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52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    </w:t>
      </w:r>
      <w:r w:rsidRPr="00A70F52">
        <w:rPr>
          <w:rFonts w:eastAsia="Calibri"/>
          <w:sz w:val="28"/>
          <w:szCs w:val="28"/>
          <w:lang w:val="uk-UA"/>
        </w:rPr>
        <w:t xml:space="preserve">Школа здійснює постійний зв'язок зі службою у справах дітей,   відділом   у справах сім’ї, молоді, фізкультури та спорту , центром соціальних служб для сім’ї, дітей та молоді Сумської РДА, наркологічним кабінетом   Сумського   ЦРЛ, а також з КМСН Сумського РВВС,обласним центром профілактики  </w:t>
      </w:r>
      <w:proofErr w:type="spellStart"/>
      <w:r w:rsidRPr="00A70F52">
        <w:rPr>
          <w:rFonts w:eastAsia="Calibri"/>
          <w:sz w:val="28"/>
          <w:szCs w:val="28"/>
          <w:lang w:val="uk-UA"/>
        </w:rPr>
        <w:t>ВІЛ-</w:t>
      </w:r>
      <w:proofErr w:type="spellEnd"/>
      <w:r w:rsidRPr="00A70F52">
        <w:rPr>
          <w:rFonts w:eastAsia="Calibri"/>
          <w:sz w:val="28"/>
          <w:szCs w:val="28"/>
          <w:lang w:val="uk-UA"/>
        </w:rPr>
        <w:t xml:space="preserve"> інфекції/</w:t>
      </w:r>
      <w:proofErr w:type="spellStart"/>
      <w:r w:rsidRPr="00A70F52">
        <w:rPr>
          <w:rFonts w:eastAsia="Calibri"/>
          <w:sz w:val="28"/>
          <w:szCs w:val="28"/>
          <w:lang w:val="uk-UA"/>
        </w:rPr>
        <w:t>СНІДу</w:t>
      </w:r>
      <w:proofErr w:type="spellEnd"/>
      <w:r w:rsidRPr="00A70F52">
        <w:rPr>
          <w:rFonts w:eastAsia="Calibri"/>
          <w:sz w:val="28"/>
          <w:szCs w:val="28"/>
          <w:lang w:val="uk-UA"/>
        </w:rPr>
        <w:t>,  амбулаторією загальної практики сімейної  медицини, районним будинком дітей та юнацтва, ДЮСШ.</w:t>
      </w:r>
      <w:r w:rsidRPr="00A70F52">
        <w:rPr>
          <w:b/>
          <w:sz w:val="28"/>
          <w:szCs w:val="28"/>
          <w:lang w:val="uk-UA" w:eastAsia="ru-RU"/>
        </w:rPr>
        <w:t xml:space="preserve"> </w:t>
      </w:r>
    </w:p>
    <w:p w:rsidR="00B011D6" w:rsidRPr="00155178" w:rsidRDefault="00B011D6" w:rsidP="00B011D6">
      <w:pPr>
        <w:tabs>
          <w:tab w:val="left" w:pos="1080"/>
        </w:tabs>
        <w:ind w:firstLine="0"/>
        <w:rPr>
          <w:b/>
          <w:lang w:val="uk-UA" w:eastAsia="ru-RU"/>
        </w:rPr>
      </w:pPr>
      <w:r w:rsidRPr="00155178">
        <w:rPr>
          <w:b/>
          <w:lang w:eastAsia="ru-RU"/>
        </w:rPr>
        <w:t>Заходи проекту:</w:t>
      </w:r>
    </w:p>
    <w:p w:rsidR="00B011D6" w:rsidRDefault="00B011D6" w:rsidP="00B011D6">
      <w:pPr>
        <w:rPr>
          <w:iCs/>
          <w:spacing w:val="6"/>
          <w:lang w:val="uk-UA" w:eastAsia="ru-RU"/>
        </w:rPr>
      </w:pPr>
      <w:r w:rsidRPr="00155178">
        <w:rPr>
          <w:lang w:eastAsia="ru-RU"/>
        </w:rPr>
        <w:t xml:space="preserve">Школа, </w:t>
      </w:r>
      <w:proofErr w:type="spellStart"/>
      <w:r w:rsidRPr="00155178">
        <w:rPr>
          <w:lang w:eastAsia="ru-RU"/>
        </w:rPr>
        <w:t>дружня</w:t>
      </w:r>
      <w:proofErr w:type="spellEnd"/>
      <w:r w:rsidRPr="00155178">
        <w:rPr>
          <w:lang w:eastAsia="ru-RU"/>
        </w:rPr>
        <w:t xml:space="preserve"> до </w:t>
      </w:r>
      <w:proofErr w:type="spellStart"/>
      <w:r w:rsidRPr="00155178">
        <w:rPr>
          <w:lang w:eastAsia="ru-RU"/>
        </w:rPr>
        <w:t>дитини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приділяє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особливу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увагу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створенню</w:t>
      </w:r>
      <w:proofErr w:type="spellEnd"/>
      <w:r w:rsidRPr="00155178">
        <w:rPr>
          <w:lang w:eastAsia="ru-RU"/>
        </w:rPr>
        <w:t xml:space="preserve"> такого </w:t>
      </w:r>
      <w:proofErr w:type="spellStart"/>
      <w:r w:rsidRPr="00155178">
        <w:rPr>
          <w:lang w:eastAsia="ru-RU"/>
        </w:rPr>
        <w:t>інтегрованого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середовища</w:t>
      </w:r>
      <w:proofErr w:type="spellEnd"/>
      <w:r w:rsidRPr="00155178">
        <w:rPr>
          <w:lang w:eastAsia="ru-RU"/>
        </w:rPr>
        <w:t xml:space="preserve"> на </w:t>
      </w:r>
      <w:proofErr w:type="spellStart"/>
      <w:proofErr w:type="gramStart"/>
      <w:r w:rsidRPr="00155178">
        <w:rPr>
          <w:lang w:eastAsia="ru-RU"/>
        </w:rPr>
        <w:t>р</w:t>
      </w:r>
      <w:proofErr w:type="gramEnd"/>
      <w:r w:rsidRPr="00155178">
        <w:rPr>
          <w:lang w:eastAsia="ru-RU"/>
        </w:rPr>
        <w:t>ізних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освітніх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рівнях</w:t>
      </w:r>
      <w:proofErr w:type="spellEnd"/>
      <w:r w:rsidRPr="00155178">
        <w:rPr>
          <w:lang w:eastAsia="ru-RU"/>
        </w:rPr>
        <w:t xml:space="preserve"> (</w:t>
      </w:r>
      <w:proofErr w:type="spellStart"/>
      <w:r w:rsidRPr="00155178">
        <w:rPr>
          <w:lang w:eastAsia="ru-RU"/>
        </w:rPr>
        <w:t>початкова</w:t>
      </w:r>
      <w:proofErr w:type="spellEnd"/>
      <w:r w:rsidRPr="00155178">
        <w:rPr>
          <w:lang w:eastAsia="ru-RU"/>
        </w:rPr>
        <w:t xml:space="preserve"> школа, </w:t>
      </w:r>
      <w:proofErr w:type="spellStart"/>
      <w:r w:rsidRPr="00155178">
        <w:rPr>
          <w:lang w:eastAsia="ru-RU"/>
        </w:rPr>
        <w:t>основна</w:t>
      </w:r>
      <w:proofErr w:type="spellEnd"/>
      <w:r w:rsidRPr="00155178">
        <w:rPr>
          <w:lang w:eastAsia="ru-RU"/>
        </w:rPr>
        <w:t xml:space="preserve"> школа, </w:t>
      </w:r>
      <w:proofErr w:type="spellStart"/>
      <w:r w:rsidRPr="00155178">
        <w:rPr>
          <w:lang w:eastAsia="ru-RU"/>
        </w:rPr>
        <w:t>старша</w:t>
      </w:r>
      <w:proofErr w:type="spellEnd"/>
      <w:r w:rsidRPr="00155178">
        <w:rPr>
          <w:lang w:eastAsia="ru-RU"/>
        </w:rPr>
        <w:t xml:space="preserve"> школа); </w:t>
      </w:r>
      <w:proofErr w:type="spellStart"/>
      <w:r w:rsidRPr="00155178">
        <w:rPr>
          <w:lang w:eastAsia="ru-RU"/>
        </w:rPr>
        <w:t>надає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необхідні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знання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уміння</w:t>
      </w:r>
      <w:proofErr w:type="spellEnd"/>
      <w:r w:rsidRPr="00155178">
        <w:rPr>
          <w:lang w:eastAsia="ru-RU"/>
        </w:rPr>
        <w:t xml:space="preserve">, </w:t>
      </w:r>
      <w:proofErr w:type="spellStart"/>
      <w:r w:rsidRPr="00155178">
        <w:rPr>
          <w:lang w:eastAsia="ru-RU"/>
        </w:rPr>
        <w:t>які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учні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зможуть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застосувати</w:t>
      </w:r>
      <w:proofErr w:type="spellEnd"/>
      <w:r w:rsidRPr="00155178">
        <w:rPr>
          <w:lang w:eastAsia="ru-RU"/>
        </w:rPr>
        <w:t xml:space="preserve"> у </w:t>
      </w:r>
      <w:proofErr w:type="spellStart"/>
      <w:r w:rsidRPr="00155178">
        <w:rPr>
          <w:lang w:eastAsia="ru-RU"/>
        </w:rPr>
        <w:t>подальшому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житті</w:t>
      </w:r>
      <w:proofErr w:type="spellEnd"/>
      <w:r w:rsidRPr="00155178">
        <w:rPr>
          <w:lang w:eastAsia="ru-RU"/>
        </w:rPr>
        <w:t xml:space="preserve">, а </w:t>
      </w:r>
      <w:proofErr w:type="spellStart"/>
      <w:r w:rsidRPr="00155178">
        <w:rPr>
          <w:lang w:eastAsia="ru-RU"/>
        </w:rPr>
        <w:t>також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допомагає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їм</w:t>
      </w:r>
      <w:proofErr w:type="spellEnd"/>
      <w:r w:rsidRPr="00155178">
        <w:rPr>
          <w:lang w:eastAsia="ru-RU"/>
        </w:rPr>
        <w:t xml:space="preserve"> стати </w:t>
      </w:r>
      <w:proofErr w:type="spellStart"/>
      <w:r w:rsidRPr="00155178">
        <w:rPr>
          <w:lang w:eastAsia="ru-RU"/>
        </w:rPr>
        <w:t>повноправними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й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активними</w:t>
      </w:r>
      <w:proofErr w:type="spellEnd"/>
      <w:r>
        <w:rPr>
          <w:lang w:val="uk-UA" w:eastAsia="ru-RU"/>
        </w:rPr>
        <w:t xml:space="preserve"> </w:t>
      </w:r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громадянами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суспільства</w:t>
      </w:r>
      <w:proofErr w:type="spellEnd"/>
      <w:r w:rsidRPr="00155178">
        <w:rPr>
          <w:lang w:eastAsia="ru-RU"/>
        </w:rPr>
        <w:t>.</w:t>
      </w:r>
    </w:p>
    <w:p w:rsidR="00B011D6" w:rsidRPr="00155178" w:rsidRDefault="00B011D6" w:rsidP="00B011D6">
      <w:pPr>
        <w:rPr>
          <w:iCs/>
          <w:spacing w:val="6"/>
          <w:lang w:eastAsia="ru-RU"/>
        </w:rPr>
      </w:pPr>
      <w:r w:rsidRPr="00155178">
        <w:rPr>
          <w:lang w:val="uk-UA" w:eastAsia="ru-RU"/>
        </w:rPr>
        <w:t xml:space="preserve"> Вивчення  профілактичних програм, в основу яких покладено розвиток життєвих навичок:</w:t>
      </w:r>
    </w:p>
    <w:p w:rsidR="00B011D6" w:rsidRPr="00155178" w:rsidRDefault="00B011D6" w:rsidP="00B011D6">
      <w:pPr>
        <w:ind w:left="567" w:firstLine="567"/>
        <w:rPr>
          <w:b/>
          <w:lang w:eastAsia="ru-RU"/>
        </w:rPr>
      </w:pPr>
      <w:r w:rsidRPr="00155178">
        <w:rPr>
          <w:lang w:eastAsia="ru-RU"/>
        </w:rPr>
        <w:t xml:space="preserve">-   </w:t>
      </w:r>
      <w:proofErr w:type="spellStart"/>
      <w:proofErr w:type="gramStart"/>
      <w:r w:rsidRPr="00155178">
        <w:rPr>
          <w:b/>
          <w:lang w:eastAsia="ru-RU"/>
        </w:rPr>
        <w:t>Р</w:t>
      </w:r>
      <w:proofErr w:type="gramEnd"/>
      <w:r w:rsidRPr="00155178">
        <w:rPr>
          <w:b/>
          <w:lang w:eastAsia="ru-RU"/>
        </w:rPr>
        <w:t>івний</w:t>
      </w:r>
      <w:proofErr w:type="spellEnd"/>
      <w:r>
        <w:rPr>
          <w:b/>
          <w:lang w:val="uk-UA" w:eastAsia="ru-RU"/>
        </w:rPr>
        <w:t>-</w:t>
      </w:r>
      <w:r w:rsidRPr="00155178">
        <w:rPr>
          <w:b/>
          <w:lang w:eastAsia="ru-RU"/>
        </w:rPr>
        <w:t xml:space="preserve"> </w:t>
      </w:r>
      <w:proofErr w:type="spellStart"/>
      <w:r w:rsidRPr="00155178">
        <w:rPr>
          <w:b/>
          <w:lang w:eastAsia="ru-RU"/>
        </w:rPr>
        <w:t>рівному</w:t>
      </w:r>
      <w:proofErr w:type="spellEnd"/>
      <w:r w:rsidRPr="00155178">
        <w:rPr>
          <w:b/>
          <w:lang w:eastAsia="ru-RU"/>
        </w:rPr>
        <w:t xml:space="preserve">;  </w:t>
      </w:r>
    </w:p>
    <w:p w:rsidR="00B011D6" w:rsidRPr="00155178" w:rsidRDefault="00B011D6" w:rsidP="00B011D6">
      <w:pPr>
        <w:ind w:left="567" w:firstLine="567"/>
        <w:rPr>
          <w:b/>
          <w:lang w:eastAsia="ru-RU"/>
        </w:rPr>
      </w:pPr>
      <w:r w:rsidRPr="00155178">
        <w:rPr>
          <w:b/>
          <w:lang w:eastAsia="ru-RU"/>
        </w:rPr>
        <w:t xml:space="preserve">-  </w:t>
      </w:r>
      <w:proofErr w:type="spellStart"/>
      <w:r w:rsidRPr="00155178">
        <w:rPr>
          <w:b/>
          <w:lang w:eastAsia="ru-RU"/>
        </w:rPr>
        <w:t>Корисні</w:t>
      </w:r>
      <w:proofErr w:type="spellEnd"/>
      <w:r w:rsidRPr="00155178">
        <w:rPr>
          <w:b/>
          <w:lang w:eastAsia="ru-RU"/>
        </w:rPr>
        <w:t xml:space="preserve"> </w:t>
      </w:r>
      <w:proofErr w:type="spellStart"/>
      <w:r w:rsidRPr="00155178">
        <w:rPr>
          <w:b/>
          <w:lang w:eastAsia="ru-RU"/>
        </w:rPr>
        <w:t>навички</w:t>
      </w:r>
      <w:proofErr w:type="spellEnd"/>
      <w:r w:rsidRPr="00155178">
        <w:rPr>
          <w:b/>
          <w:lang w:eastAsia="ru-RU"/>
        </w:rPr>
        <w:t xml:space="preserve">;  </w:t>
      </w:r>
    </w:p>
    <w:p w:rsidR="00B011D6" w:rsidRPr="00155178" w:rsidRDefault="00B011D6" w:rsidP="00B011D6">
      <w:pPr>
        <w:numPr>
          <w:ilvl w:val="0"/>
          <w:numId w:val="4"/>
        </w:numPr>
        <w:spacing w:after="200" w:line="276" w:lineRule="auto"/>
        <w:ind w:left="567" w:firstLine="567"/>
        <w:contextualSpacing/>
        <w:jc w:val="left"/>
        <w:rPr>
          <w:rFonts w:eastAsia="Calibri"/>
          <w:b/>
          <w:lang w:val="uk-UA"/>
        </w:rPr>
      </w:pPr>
      <w:r w:rsidRPr="00155178">
        <w:rPr>
          <w:rFonts w:eastAsia="Calibri"/>
          <w:b/>
          <w:lang w:val="uk-UA"/>
        </w:rPr>
        <w:t xml:space="preserve">Захисти себе від ВІЛ;  </w:t>
      </w:r>
    </w:p>
    <w:p w:rsidR="00B011D6" w:rsidRPr="00155178" w:rsidRDefault="00B011D6" w:rsidP="00B011D6">
      <w:pPr>
        <w:numPr>
          <w:ilvl w:val="0"/>
          <w:numId w:val="4"/>
        </w:numPr>
        <w:spacing w:after="200" w:line="276" w:lineRule="auto"/>
        <w:ind w:left="567" w:firstLine="567"/>
        <w:contextualSpacing/>
        <w:jc w:val="left"/>
        <w:rPr>
          <w:rFonts w:ascii="Calibri" w:eastAsia="Calibri" w:hAnsi="Calibri"/>
          <w:lang w:val="uk-UA"/>
        </w:rPr>
      </w:pPr>
      <w:r>
        <w:rPr>
          <w:rFonts w:eastAsia="Calibri"/>
          <w:b/>
          <w:lang w:val="uk-UA"/>
        </w:rPr>
        <w:t xml:space="preserve"> Маршрут безпеки</w:t>
      </w:r>
    </w:p>
    <w:p w:rsidR="00B011D6" w:rsidRPr="00155178" w:rsidRDefault="00B011D6" w:rsidP="00B011D6">
      <w:pPr>
        <w:spacing w:after="200" w:line="276" w:lineRule="auto"/>
        <w:contextualSpacing/>
        <w:jc w:val="left"/>
        <w:rPr>
          <w:rFonts w:eastAsia="Calibri"/>
          <w:lang w:val="uk-UA"/>
        </w:rPr>
      </w:pPr>
      <w:r w:rsidRPr="00155178">
        <w:rPr>
          <w:rFonts w:eastAsia="Calibri"/>
          <w:lang w:val="uk-UA"/>
        </w:rPr>
        <w:t xml:space="preserve">У такій школі діти не тільки захищені, а їм подобається навчатися; підтримують активну участь дітей відповідно до їхніх здібностей, гармонійно поєднують урочну і позаурочну діяльність учнів, беруть до уваги набутий </w:t>
      </w:r>
      <w:r w:rsidRPr="00155178">
        <w:rPr>
          <w:rFonts w:eastAsia="Calibri"/>
          <w:lang w:val="uk-UA"/>
        </w:rPr>
        <w:lastRenderedPageBreak/>
        <w:t xml:space="preserve">дитиною соціальний досвід, </w:t>
      </w:r>
      <w:proofErr w:type="spellStart"/>
      <w:r w:rsidRPr="00155178">
        <w:rPr>
          <w:rFonts w:eastAsia="Calibri"/>
          <w:lang w:val="uk-UA"/>
        </w:rPr>
        <w:t>поважливо</w:t>
      </w:r>
      <w:proofErr w:type="spellEnd"/>
      <w:r w:rsidRPr="00155178">
        <w:rPr>
          <w:rFonts w:eastAsia="Calibri"/>
          <w:lang w:val="uk-UA"/>
        </w:rPr>
        <w:t xml:space="preserve"> ставляться до родинних і національних традицій.</w:t>
      </w:r>
    </w:p>
    <w:p w:rsidR="00B011D6" w:rsidRPr="00155178" w:rsidRDefault="00B011D6" w:rsidP="00B011D6">
      <w:pPr>
        <w:rPr>
          <w:b/>
          <w:bCs/>
          <w:i/>
          <w:lang w:eastAsia="ru-RU"/>
        </w:rPr>
      </w:pPr>
      <w:proofErr w:type="spellStart"/>
      <w:r w:rsidRPr="00155178">
        <w:rPr>
          <w:lang w:eastAsia="ru-RU"/>
        </w:rPr>
        <w:t>Організація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роботи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щодо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виховання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ціннісного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ставлення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учнів</w:t>
      </w:r>
      <w:proofErr w:type="spellEnd"/>
      <w:r w:rsidRPr="00155178">
        <w:rPr>
          <w:lang w:eastAsia="ru-RU"/>
        </w:rPr>
        <w:t xml:space="preserve"> </w:t>
      </w:r>
      <w:proofErr w:type="gramStart"/>
      <w:r w:rsidRPr="00155178">
        <w:rPr>
          <w:lang w:eastAsia="ru-RU"/>
        </w:rPr>
        <w:t>до</w:t>
      </w:r>
      <w:proofErr w:type="gramEnd"/>
      <w:r w:rsidRPr="00155178">
        <w:rPr>
          <w:lang w:eastAsia="ru-RU"/>
        </w:rPr>
        <w:t xml:space="preserve"> себе </w:t>
      </w:r>
      <w:proofErr w:type="spellStart"/>
      <w:r w:rsidRPr="00155178">
        <w:rPr>
          <w:lang w:eastAsia="ru-RU"/>
        </w:rPr>
        <w:t>згідно</w:t>
      </w:r>
      <w:proofErr w:type="spellEnd"/>
      <w:r w:rsidRPr="00155178">
        <w:rPr>
          <w:lang w:eastAsia="ru-RU"/>
        </w:rPr>
        <w:t xml:space="preserve"> </w:t>
      </w:r>
      <w:proofErr w:type="spellStart"/>
      <w:r w:rsidRPr="00155178">
        <w:rPr>
          <w:lang w:eastAsia="ru-RU"/>
        </w:rPr>
        <w:t>програми</w:t>
      </w:r>
      <w:proofErr w:type="spellEnd"/>
      <w:r w:rsidRPr="00155178">
        <w:rPr>
          <w:lang w:eastAsia="ru-RU"/>
        </w:rPr>
        <w:t xml:space="preserve"> </w:t>
      </w:r>
      <w:r w:rsidRPr="00155178">
        <w:rPr>
          <w:b/>
          <w:i/>
          <w:lang w:eastAsia="ru-RU"/>
        </w:rPr>
        <w:t>«</w:t>
      </w:r>
      <w:proofErr w:type="spellStart"/>
      <w:r w:rsidRPr="00155178">
        <w:rPr>
          <w:b/>
          <w:bCs/>
          <w:i/>
          <w:lang w:eastAsia="ru-RU"/>
        </w:rPr>
        <w:t>Основні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орієнтири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виховання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учнів</w:t>
      </w:r>
      <w:proofErr w:type="spellEnd"/>
      <w:r w:rsidRPr="00155178">
        <w:rPr>
          <w:b/>
          <w:bCs/>
          <w:i/>
          <w:lang w:eastAsia="ru-RU"/>
        </w:rPr>
        <w:t xml:space="preserve"> 1</w:t>
      </w:r>
      <w:r w:rsidRPr="00155178">
        <w:rPr>
          <w:b/>
          <w:i/>
          <w:lang w:eastAsia="ru-RU"/>
        </w:rPr>
        <w:t>–</w:t>
      </w:r>
      <w:r w:rsidRPr="00155178">
        <w:rPr>
          <w:b/>
          <w:bCs/>
          <w:i/>
          <w:lang w:eastAsia="ru-RU"/>
        </w:rPr>
        <w:t xml:space="preserve">11 </w:t>
      </w:r>
      <w:proofErr w:type="spellStart"/>
      <w:r w:rsidRPr="00155178">
        <w:rPr>
          <w:b/>
          <w:bCs/>
          <w:i/>
          <w:lang w:eastAsia="ru-RU"/>
        </w:rPr>
        <w:t>класів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загальноосвітніх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навчальних</w:t>
      </w:r>
      <w:proofErr w:type="spellEnd"/>
      <w:r w:rsidRPr="00155178">
        <w:rPr>
          <w:b/>
          <w:bCs/>
          <w:i/>
          <w:lang w:eastAsia="ru-RU"/>
        </w:rPr>
        <w:t xml:space="preserve"> </w:t>
      </w:r>
      <w:proofErr w:type="spellStart"/>
      <w:r w:rsidRPr="00155178">
        <w:rPr>
          <w:b/>
          <w:bCs/>
          <w:i/>
          <w:lang w:eastAsia="ru-RU"/>
        </w:rPr>
        <w:t>закладів</w:t>
      </w:r>
      <w:proofErr w:type="spellEnd"/>
      <w:r w:rsidRPr="00155178">
        <w:rPr>
          <w:b/>
          <w:bCs/>
          <w:i/>
          <w:lang w:eastAsia="ru-RU"/>
        </w:rPr>
        <w:t>»</w:t>
      </w:r>
    </w:p>
    <w:p w:rsidR="00B011D6" w:rsidRPr="00155178" w:rsidRDefault="00B011D6" w:rsidP="00B011D6">
      <w:pPr>
        <w:rPr>
          <w:color w:val="000000"/>
          <w:lang w:val="uk-UA" w:eastAsia="ru-RU"/>
        </w:rPr>
      </w:pPr>
      <w:r w:rsidRPr="00155178">
        <w:rPr>
          <w:color w:val="000000"/>
          <w:lang w:val="uk-UA" w:eastAsia="ru-RU"/>
        </w:rPr>
        <w:t xml:space="preserve">З метою формування життєвих </w:t>
      </w:r>
      <w:proofErr w:type="spellStart"/>
      <w:r w:rsidRPr="00155178">
        <w:rPr>
          <w:color w:val="000000"/>
          <w:lang w:val="uk-UA" w:eastAsia="ru-RU"/>
        </w:rPr>
        <w:t>компетенцій</w:t>
      </w:r>
      <w:proofErr w:type="spellEnd"/>
      <w:r w:rsidRPr="00155178">
        <w:rPr>
          <w:color w:val="000000"/>
          <w:lang w:val="uk-UA" w:eastAsia="ru-RU"/>
        </w:rPr>
        <w:t>, активної життєвої позиції, розуміння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та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реалізації</w:t>
      </w:r>
      <w:r w:rsidRPr="00155178">
        <w:rPr>
          <w:rFonts w:ascii="Algerian" w:hAnsi="Algerian"/>
          <w:color w:val="000000"/>
          <w:lang w:val="uk-UA" w:eastAsia="ru-RU"/>
        </w:rPr>
        <w:t xml:space="preserve">  </w:t>
      </w:r>
      <w:r w:rsidRPr="00155178">
        <w:rPr>
          <w:color w:val="000000"/>
          <w:lang w:val="uk-UA" w:eastAsia="ru-RU"/>
        </w:rPr>
        <w:t>особистості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імунітету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до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асоціальних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впливів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готовності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до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виконання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різних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соціальних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ролей</w:t>
      </w:r>
      <w:r w:rsidRPr="00155178">
        <w:rPr>
          <w:rFonts w:ascii="Algerian" w:hAnsi="Algerian"/>
          <w:color w:val="000000"/>
          <w:lang w:val="uk-UA" w:eastAsia="ru-RU"/>
        </w:rPr>
        <w:t xml:space="preserve">,  </w:t>
      </w:r>
      <w:r w:rsidRPr="00155178">
        <w:rPr>
          <w:color w:val="000000"/>
          <w:lang w:val="uk-UA" w:eastAsia="ru-RU"/>
        </w:rPr>
        <w:t>уміння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орієнтуватися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та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адаптуватися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у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складних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життєвих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ситуаціях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розв</w:t>
      </w:r>
      <w:r w:rsidRPr="00155178">
        <w:rPr>
          <w:rFonts w:ascii="Algerian" w:hAnsi="Algerian" w:cs="Algerian"/>
          <w:color w:val="000000"/>
          <w:lang w:val="uk-UA" w:eastAsia="ru-RU"/>
        </w:rPr>
        <w:t>’</w:t>
      </w:r>
      <w:r w:rsidRPr="00155178">
        <w:rPr>
          <w:color w:val="000000"/>
          <w:lang w:val="uk-UA" w:eastAsia="ru-RU"/>
        </w:rPr>
        <w:t>язувати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конфлікти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на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основі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принципів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толерантності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формування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навичок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самопізнання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самовизначення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самореалізації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самовдосконалення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самоствердження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самооцінки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життєвих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пріоритетів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цілей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та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ідеалів</w:t>
      </w:r>
      <w:r w:rsidRPr="00155178">
        <w:rPr>
          <w:rFonts w:ascii="Algerian" w:hAnsi="Algerian"/>
          <w:color w:val="000000"/>
          <w:lang w:val="uk-UA" w:eastAsia="ru-RU"/>
        </w:rPr>
        <w:t xml:space="preserve">, </w:t>
      </w:r>
      <w:r w:rsidRPr="00155178">
        <w:rPr>
          <w:color w:val="000000"/>
          <w:lang w:val="uk-UA" w:eastAsia="ru-RU"/>
        </w:rPr>
        <w:t>особистої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культури</w:t>
      </w:r>
      <w:r w:rsidRPr="00155178">
        <w:rPr>
          <w:rFonts w:ascii="Algerian" w:hAnsi="Algerian"/>
          <w:color w:val="000000"/>
          <w:lang w:val="uk-UA" w:eastAsia="ru-RU"/>
        </w:rPr>
        <w:t xml:space="preserve"> </w:t>
      </w:r>
      <w:r w:rsidRPr="00155178">
        <w:rPr>
          <w:color w:val="000000"/>
          <w:lang w:val="uk-UA" w:eastAsia="ru-RU"/>
        </w:rPr>
        <w:t>здоров</w:t>
      </w:r>
      <w:r w:rsidRPr="00155178">
        <w:rPr>
          <w:rFonts w:ascii="Algerian" w:hAnsi="Algerian" w:cs="Algerian"/>
          <w:color w:val="000000"/>
          <w:lang w:val="uk-UA" w:eastAsia="ru-RU"/>
        </w:rPr>
        <w:t>’</w:t>
      </w:r>
      <w:r w:rsidRPr="00155178">
        <w:rPr>
          <w:color w:val="000000"/>
          <w:lang w:val="uk-UA" w:eastAsia="ru-RU"/>
        </w:rPr>
        <w:t>я</w:t>
      </w:r>
      <w:r w:rsidRPr="00155178">
        <w:rPr>
          <w:rFonts w:ascii="Algerian" w:hAnsi="Algerian"/>
          <w:color w:val="000000"/>
          <w:lang w:val="uk-UA" w:eastAsia="ru-RU"/>
        </w:rPr>
        <w:t>.</w:t>
      </w:r>
    </w:p>
    <w:p w:rsidR="00B011D6" w:rsidRPr="00155178" w:rsidRDefault="00B011D6" w:rsidP="00B011D6">
      <w:pPr>
        <w:ind w:firstLine="0"/>
        <w:rPr>
          <w:b/>
          <w:lang w:val="uk-UA"/>
        </w:rPr>
      </w:pPr>
      <w:r>
        <w:rPr>
          <w:rFonts w:eastAsia="Calibri"/>
          <w:lang w:val="uk-UA"/>
        </w:rPr>
        <w:t xml:space="preserve"> </w:t>
      </w:r>
      <w:r w:rsidRPr="00EB1F24">
        <w:rPr>
          <w:b/>
          <w:lang w:val="uk-UA"/>
        </w:rPr>
        <w:t>Очікувані результати:</w:t>
      </w:r>
      <w:r w:rsidRPr="00EB1F24">
        <w:rPr>
          <w:lang w:val="uk-UA"/>
        </w:rPr>
        <w:t xml:space="preserve"> </w:t>
      </w:r>
    </w:p>
    <w:p w:rsidR="00B011D6" w:rsidRPr="00EB1F24" w:rsidRDefault="00B011D6" w:rsidP="00B011D6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left"/>
        <w:rPr>
          <w:lang w:val="uk-UA"/>
        </w:rPr>
      </w:pPr>
      <w:r w:rsidRPr="00EB1F24">
        <w:rPr>
          <w:lang w:val="uk-UA"/>
        </w:rPr>
        <w:t>Створення ефективної системи забезпечення цілісного благополуччя дитини як творчої, успішної і мобільної особистості, готової активно і безпечно діяти для власного розвитку та зростання добробуту і стабільності українського суспільства.</w:t>
      </w:r>
    </w:p>
    <w:p w:rsidR="00B011D6" w:rsidRPr="00EB1F24" w:rsidRDefault="00B011D6" w:rsidP="00B011D6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left"/>
        <w:rPr>
          <w:lang w:val="uk-UA"/>
        </w:rPr>
      </w:pPr>
      <w:r w:rsidRPr="00EB1F24">
        <w:rPr>
          <w:lang w:val="uk-UA"/>
        </w:rPr>
        <w:t>Підвищення ефективності діяльності учнівського самоврядування.</w:t>
      </w:r>
    </w:p>
    <w:p w:rsidR="00B011D6" w:rsidRPr="00EB1F24" w:rsidRDefault="00B011D6" w:rsidP="00B011D6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left"/>
        <w:rPr>
          <w:lang w:val="uk-UA"/>
        </w:rPr>
      </w:pPr>
      <w:r w:rsidRPr="00EB1F24">
        <w:rPr>
          <w:lang w:val="uk-UA"/>
        </w:rPr>
        <w:t>Збагачення освітнього середовища відповідно до вимог часу, що забезпечує якісну освіту й розвиток дитини, шляхом створення належних умов для виявлення та вдосконалення індивідуальних схильностей кожного учня, оптимального поєднання у школі індивідуальної, групової та масової роботи.</w:t>
      </w:r>
    </w:p>
    <w:p w:rsidR="00B011D6" w:rsidRPr="00EB1F24" w:rsidRDefault="00B011D6" w:rsidP="00B011D6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left"/>
        <w:rPr>
          <w:lang w:val="uk-UA"/>
        </w:rPr>
      </w:pPr>
      <w:r w:rsidRPr="00EB1F24">
        <w:rPr>
          <w:lang w:val="uk-UA"/>
        </w:rPr>
        <w:t>Оновлення змісту, форм і методів роботи з учнями з урахуванням їхніх потреб й інтересів; упровадження  інноваційних виховних технологій, в т.ч. превентивних, технологій формування соціальної ініціативності учнів, умінь командної роботи, забезпечення їхнього права на участь у житті суспільства.</w:t>
      </w:r>
    </w:p>
    <w:p w:rsidR="00B011D6" w:rsidRPr="00EB1F24" w:rsidRDefault="00B011D6" w:rsidP="00B011D6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rPr>
          <w:lang w:val="uk-UA"/>
        </w:rPr>
      </w:pPr>
      <w:r w:rsidRPr="00EB1F24">
        <w:rPr>
          <w:lang w:val="uk-UA"/>
        </w:rPr>
        <w:lastRenderedPageBreak/>
        <w:t xml:space="preserve">Забезпечення якісного </w:t>
      </w:r>
      <w:proofErr w:type="spellStart"/>
      <w:r w:rsidRPr="00EB1F24">
        <w:rPr>
          <w:lang w:val="uk-UA"/>
        </w:rPr>
        <w:t>медико-психологічного</w:t>
      </w:r>
      <w:proofErr w:type="spellEnd"/>
      <w:r w:rsidRPr="00EB1F24">
        <w:rPr>
          <w:lang w:val="uk-UA"/>
        </w:rPr>
        <w:t xml:space="preserve"> та соціально-педагогічного супроводу процесу розвитку школярів шляхом покращення функціонування соціально-психологічної служби школи.</w:t>
      </w:r>
    </w:p>
    <w:p w:rsidR="00B011D6" w:rsidRPr="00EB1F24" w:rsidRDefault="00B011D6" w:rsidP="00B011D6">
      <w:pPr>
        <w:rPr>
          <w:color w:val="00000A"/>
          <w:lang w:val="uk-UA"/>
        </w:rPr>
      </w:pPr>
      <w:r w:rsidRPr="00EB1F24">
        <w:rPr>
          <w:color w:val="00000A"/>
          <w:lang w:val="uk-UA"/>
        </w:rPr>
        <w:t xml:space="preserve">Упровадження проекту </w:t>
      </w:r>
      <w:r w:rsidRPr="00155178">
        <w:rPr>
          <w:b/>
          <w:i/>
          <w:color w:val="00000A"/>
          <w:lang w:val="uk-UA"/>
        </w:rPr>
        <w:t>Школи, дружньої до дитини,</w:t>
      </w:r>
      <w:r w:rsidRPr="00EB1F24">
        <w:rPr>
          <w:color w:val="00000A"/>
          <w:lang w:val="uk-UA"/>
        </w:rPr>
        <w:t xml:space="preserve"> збільшить ймовірність досягнення таких цілей: формування етичної, інтелектуальної, комунікативної, естетичної компетентності учнів; оволодіння ними соціально корисними видами діяльності; формування їхньої громадянської компетентності,  </w:t>
      </w:r>
    </w:p>
    <w:p w:rsidR="00B011D6" w:rsidRDefault="00B011D6" w:rsidP="00B011D6">
      <w:pPr>
        <w:rPr>
          <w:b/>
          <w:lang w:val="uk-UA"/>
        </w:rPr>
      </w:pPr>
    </w:p>
    <w:p w:rsidR="00B011D6" w:rsidRDefault="00B011D6" w:rsidP="00B011D6">
      <w:pPr>
        <w:rPr>
          <w:b/>
          <w:lang w:val="uk-UA"/>
        </w:rPr>
      </w:pPr>
    </w:p>
    <w:p w:rsidR="00B011D6" w:rsidRPr="00B31D8F" w:rsidRDefault="00B011D6" w:rsidP="00B011D6">
      <w:pPr>
        <w:ind w:firstLine="0"/>
        <w:rPr>
          <w:b/>
          <w:lang w:val="uk-UA"/>
        </w:rPr>
      </w:pPr>
    </w:p>
    <w:p w:rsidR="007344D0" w:rsidRDefault="007344D0"/>
    <w:sectPr w:rsidR="007344D0" w:rsidSect="00624725">
      <w:pgSz w:w="11906" w:h="16838"/>
      <w:pgMar w:top="1134" w:right="991" w:bottom="1134" w:left="1418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8EA"/>
    <w:multiLevelType w:val="hybridMultilevel"/>
    <w:tmpl w:val="A4DE7E94"/>
    <w:lvl w:ilvl="0" w:tplc="BBA063F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CDE713E"/>
    <w:multiLevelType w:val="hybridMultilevel"/>
    <w:tmpl w:val="884ADFCC"/>
    <w:lvl w:ilvl="0" w:tplc="03866FA4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88C6CF9"/>
    <w:multiLevelType w:val="hybridMultilevel"/>
    <w:tmpl w:val="9E5CDB62"/>
    <w:lvl w:ilvl="0" w:tplc="9658430C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D6"/>
    <w:rsid w:val="00112D3F"/>
    <w:rsid w:val="002A7755"/>
    <w:rsid w:val="00421967"/>
    <w:rsid w:val="00554FDE"/>
    <w:rsid w:val="007344D0"/>
    <w:rsid w:val="00803533"/>
    <w:rsid w:val="00915A0E"/>
    <w:rsid w:val="009213F0"/>
    <w:rsid w:val="00A741D2"/>
    <w:rsid w:val="00B011D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2014-07-18T07:52:00Z</dcterms:created>
  <dcterms:modified xsi:type="dcterms:W3CDTF">2014-07-18T07:53:00Z</dcterms:modified>
</cp:coreProperties>
</file>