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A" w:rsidRPr="00E155B8" w:rsidRDefault="008C0CCA" w:rsidP="008C0C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 xml:space="preserve">Превентивне  виховання – це  система  підготовчих  та  профілактичних  дій  педагога,  спрямованих  на  запобігання  формуванню  в  учнів  негативних  звичок,  рис  характеру,  проявам  асоціальної  поведінки  підлітків  та  організацію  належного  догляду  за  діяльністю  школярів.  Це  організований  освітньою  установою  комплекс  систематичного  і  цілеспрямованого  впливу  на  свідомість,  почуття  і  волю  учнів  з  метою  попередження  антигромадської  поведінки.  </w:t>
      </w:r>
    </w:p>
    <w:p w:rsidR="008C0CCA" w:rsidRPr="008C0CCA" w:rsidRDefault="008C0CCA" w:rsidP="008C0CC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нашої роботи</w:t>
      </w:r>
      <w:r w:rsidRPr="00E155B8"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  <w:t xml:space="preserve"> -</w:t>
      </w:r>
      <w:r w:rsidRPr="008C0CCA">
        <w:rPr>
          <w:rFonts w:ascii="Times New Roman" w:hAnsi="Times New Roman" w:cs="Times New Roman"/>
          <w:b/>
          <w:i/>
          <w:color w:val="000080"/>
          <w:sz w:val="28"/>
          <w:szCs w:val="28"/>
          <w:lang w:val="uk-UA"/>
        </w:rPr>
        <w:t xml:space="preserve"> </w:t>
      </w:r>
      <w:r w:rsidRPr="008C0C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це </w:t>
      </w:r>
      <w:r w:rsidRPr="008C0CCA">
        <w:rPr>
          <w:rFonts w:ascii="Times New Roman" w:hAnsi="Times New Roman" w:cs="Times New Roman"/>
          <w:sz w:val="28"/>
          <w:szCs w:val="28"/>
          <w:lang w:val="uk-UA"/>
        </w:rPr>
        <w:t>забезпечення  постійної  відповідальної  поведінки,  сформованості імунітету  до  негативних  впливів  соціального  середовища.</w:t>
      </w:r>
      <w:r w:rsidRPr="008C0C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C0CCA" w:rsidRPr="008C0CCA" w:rsidRDefault="008C0CCA" w:rsidP="008C0CC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Завданнями нашої школи є :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формування  правової  свідомості;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формування  почуттів,  що  регулюють  поведінку: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законності  обраної  мети;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правомірності  шляхів  її  реалізації;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справедливості;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активної  протидії  порушникам  законів  нашої  країни;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підвищення  правової  культури;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попередження  асоціальних  проявів  серед  учнів,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рофілактика  вживання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наркогенн</w:t>
      </w:r>
      <w:r w:rsidRPr="008C0CC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C0CCA">
        <w:rPr>
          <w:rFonts w:ascii="Times New Roman" w:hAnsi="Times New Roman" w:cs="Times New Roman"/>
          <w:sz w:val="28"/>
          <w:szCs w:val="28"/>
          <w:lang w:val="uk-UA"/>
        </w:rPr>
        <w:t xml:space="preserve">  речовин;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профілактика дитячої  безоглядності;</w:t>
      </w:r>
    </w:p>
    <w:p w:rsidR="008C0CCA" w:rsidRP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просвітницька  робота  щодо  запобігання  протиправній  поведінці,  шкідливим  звичкам,  захворюванням  та  хворобам;</w:t>
      </w:r>
    </w:p>
    <w:p w:rsidR="008C0CCA" w:rsidRDefault="008C0CCA" w:rsidP="00BA72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правильне  статеве  виховання.</w:t>
      </w:r>
    </w:p>
    <w:p w:rsidR="008C0CCA" w:rsidRPr="008C0CCA" w:rsidRDefault="008C0CCA" w:rsidP="008C0CCA">
      <w:pPr>
        <w:tabs>
          <w:tab w:val="left" w:pos="46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CA">
        <w:rPr>
          <w:rFonts w:ascii="Times New Roman" w:hAnsi="Times New Roman" w:cs="Times New Roman"/>
          <w:b/>
          <w:sz w:val="28"/>
          <w:szCs w:val="28"/>
          <w:lang w:val="uk-UA"/>
        </w:rPr>
        <w:t>Система фізичного виховання в школі</w:t>
      </w:r>
    </w:p>
    <w:p w:rsidR="008C0CCA" w:rsidRPr="008C0CCA" w:rsidRDefault="008C0CCA" w:rsidP="008C0CCA">
      <w:pPr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Види заходів і змагань: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«День здоров'я та фізичної культури»</w:t>
      </w:r>
    </w:p>
    <w:p w:rsidR="008C0CCA" w:rsidRPr="008C0CCA" w:rsidRDefault="00BA728A" w:rsidP="00BA728A">
      <w:pPr>
        <w:pStyle w:val="a3"/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CCA" w:rsidRPr="008C0CCA">
        <w:rPr>
          <w:rFonts w:ascii="Times New Roman" w:hAnsi="Times New Roman" w:cs="Times New Roman"/>
          <w:sz w:val="28"/>
          <w:szCs w:val="28"/>
          <w:lang w:val="uk-UA"/>
        </w:rPr>
        <w:t>«Олімпійський урок»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lastRenderedPageBreak/>
        <w:t>«Козацькі забави»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Міжшкільні змагання з міні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CCA">
        <w:rPr>
          <w:rFonts w:ascii="Times New Roman" w:hAnsi="Times New Roman" w:cs="Times New Roman"/>
          <w:sz w:val="28"/>
          <w:szCs w:val="28"/>
          <w:lang w:val="uk-UA"/>
        </w:rPr>
        <w:t>футболу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футболу</w:t>
      </w:r>
      <w:r w:rsidRPr="008C0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CCA" w:rsidRPr="008C0CCA" w:rsidRDefault="008C0CCA" w:rsidP="008C0CCA">
      <w:pPr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Заходи в режимі дня: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уроки фізичної культури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CCA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8C0CCA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навчального процесу 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перерви рухової активності</w:t>
      </w:r>
    </w:p>
    <w:p w:rsidR="008C0CCA" w:rsidRP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заняття з учнями, віднесеними до спеціальної медичної групи</w:t>
      </w:r>
    </w:p>
    <w:p w:rsidR="008C0CCA" w:rsidRDefault="008C0CCA" w:rsidP="008C0CCA">
      <w:pPr>
        <w:numPr>
          <w:ilvl w:val="0"/>
          <w:numId w:val="1"/>
        </w:num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>заняття в спортивних секціях.</w:t>
      </w:r>
    </w:p>
    <w:p w:rsidR="008C0CCA" w:rsidRDefault="008C0CCA" w:rsidP="008C0CCA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E5F" w:rsidRPr="00C37E5F" w:rsidRDefault="00C37E5F" w:rsidP="00C37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7E5F">
        <w:rPr>
          <w:rFonts w:ascii="Times New Roman" w:hAnsi="Times New Roman" w:cs="Times New Roman"/>
          <w:sz w:val="28"/>
          <w:szCs w:val="28"/>
          <w:lang w:val="uk-UA"/>
        </w:rPr>
        <w:t>Освітньо-виховний</w:t>
      </w:r>
      <w:proofErr w:type="spellEnd"/>
      <w:r w:rsidRPr="00C37E5F">
        <w:rPr>
          <w:rFonts w:ascii="Times New Roman" w:hAnsi="Times New Roman" w:cs="Times New Roman"/>
          <w:sz w:val="28"/>
          <w:szCs w:val="28"/>
          <w:lang w:val="uk-UA"/>
        </w:rPr>
        <w:t xml:space="preserve"> процес в школі спрямований на створення доброзичливого морально-психологічного клімату в колективі, здорових стосунків між його членами; педагогічну підтримку й захист кожного учня; естетизацію освітнього середовища; виховання загальнолюдських та національних цінностей.</w:t>
      </w:r>
    </w:p>
    <w:p w:rsidR="008C0CCA" w:rsidRPr="00C37E5F" w:rsidRDefault="00C37E5F" w:rsidP="00C37E5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E5F">
        <w:rPr>
          <w:rFonts w:ascii="Times New Roman" w:hAnsi="Times New Roman" w:cs="Times New Roman"/>
          <w:sz w:val="28"/>
          <w:szCs w:val="28"/>
          <w:lang w:val="uk-UA"/>
        </w:rPr>
        <w:t>Одним із аспектів усебічного розвитку особистості є висока правова культура. Адже не можна вважати фізично здорову людину гармонійно розвиненою, коли вона, маючи широкі знання, добре працюючи або навчаючись, порушує закони, права. Здатність людини розуміти правила співжиття і вимоги законів та відповідним чином поводитися не є вродженою, вона формується я під впливом спеціальних виховних заходів, є наслідком спілкування з іншими людьми, участі у різних видах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E5F">
        <w:rPr>
          <w:rFonts w:ascii="Times New Roman" w:hAnsi="Times New Roman" w:cs="Times New Roman"/>
          <w:sz w:val="28"/>
          <w:szCs w:val="28"/>
          <w:lang w:val="uk-UA"/>
        </w:rPr>
        <w:t>Для того, щоб підготувати учнів до життя, дати їм основи правових знань  навчальним планом передбачено вивчення правознавства. Для залучення школярів до правоохоронної діяльності в школі та поза її межами створена Рада профілактики.</w:t>
      </w:r>
    </w:p>
    <w:p w:rsidR="008C0CCA" w:rsidRDefault="008C0CCA" w:rsidP="008C0CCA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CCA" w:rsidRDefault="008C0CCA" w:rsidP="008C0CCA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E5F" w:rsidRDefault="00C37E5F" w:rsidP="008C0CCA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5B8" w:rsidRPr="00E155B8" w:rsidRDefault="00E155B8" w:rsidP="00C37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5F" w:rsidRPr="00C37E5F" w:rsidRDefault="00C37E5F" w:rsidP="00C37E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E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Система </w:t>
      </w:r>
      <w:proofErr w:type="spellStart"/>
      <w:r w:rsidRPr="00C37E5F">
        <w:rPr>
          <w:rFonts w:ascii="Times New Roman" w:hAnsi="Times New Roman" w:cs="Times New Roman"/>
          <w:b/>
          <w:sz w:val="28"/>
          <w:szCs w:val="28"/>
          <w:lang w:val="uk-UA"/>
        </w:rPr>
        <w:t>правовиховної</w:t>
      </w:r>
      <w:proofErr w:type="spellEnd"/>
      <w:r w:rsidRPr="00C37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реалізується за такою схемою:</w:t>
      </w:r>
    </w:p>
    <w:p w:rsidR="008C0CCA" w:rsidRDefault="008C0CCA" w:rsidP="008C0CCA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/>
      </w:tblPr>
      <w:tblGrid>
        <w:gridCol w:w="9524"/>
      </w:tblGrid>
      <w:tr w:rsidR="008C0CCA" w:rsidRPr="008C0CCA" w:rsidTr="00150647">
        <w:trPr>
          <w:trHeight w:val="657"/>
        </w:trPr>
        <w:tc>
          <w:tcPr>
            <w:tcW w:w="9524" w:type="dxa"/>
            <w:shd w:val="clear" w:color="auto" w:fill="99CCFF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правового виховання і освіти</w:t>
            </w:r>
          </w:p>
        </w:tc>
      </w:tr>
    </w:tbl>
    <w:p w:rsidR="008C0CCA" w:rsidRPr="008C0CCA" w:rsidRDefault="007F7DCA" w:rsidP="008C0CCA">
      <w:pPr>
        <w:pStyle w:val="a3"/>
        <w:tabs>
          <w:tab w:val="left" w:pos="7875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7F7DCA">
        <w:rPr>
          <w:rFonts w:ascii="Times New Roman" w:hAnsi="Times New Roman" w:cs="Times New Roman"/>
          <w:noProof/>
        </w:rPr>
        <w:pict>
          <v:group id="_x0000_s1052" style="position:absolute;left:0;text-align:left;margin-left:27pt;margin-top:1.5pt;width:441pt;height:522pt;z-index:251660288;mso-position-horizontal-relative:text;mso-position-vertical-relative:text" coordorigin="1440,5067" coordsize="8820,10440">
            <v:line id="_x0000_s1053" style="position:absolute" from="2880,5067" to="2880,5515" strokecolor="#339">
              <v:stroke endarrow="block"/>
            </v:line>
            <v:line id="_x0000_s1054" style="position:absolute" from="8820,5067" to="8820,5515" strokecolor="#339">
              <v:stroke endarrow="block"/>
            </v:line>
            <v:line id="_x0000_s1055" style="position:absolute" from="1620,6147" to="1620,6867" strokecolor="#339">
              <v:stroke endarrow="block"/>
            </v:line>
            <v:line id="_x0000_s1056" style="position:absolute" from="2880,6147" to="2880,6867" strokecolor="#339">
              <v:stroke endarrow="block"/>
            </v:line>
            <v:line id="_x0000_s1057" style="position:absolute" from="4320,6147" to="4320,6867" strokecolor="#339">
              <v:stroke endarrow="block"/>
            </v:line>
            <v:line id="_x0000_s1058" style="position:absolute" from="10260,6147" to="10260,6867" strokecolor="#339">
              <v:stroke endarrow="block"/>
            </v:line>
            <v:line id="_x0000_s1059" style="position:absolute" from="9000,6147" to="9000,6867" strokecolor="#339">
              <v:stroke endarrow="block"/>
            </v:line>
            <v:line id="_x0000_s1060" style="position:absolute" from="7380,6147" to="7380,6867" strokecolor="#339">
              <v:stroke endarrow="block"/>
            </v:line>
            <v:line id="_x0000_s1061" style="position:absolute" from="1440,10467" to="1440,11007" strokecolor="#339">
              <v:stroke endarrow="block"/>
            </v:line>
            <v:line id="_x0000_s1062" style="position:absolute" from="1440,10467" to="3240,11007" strokecolor="#339">
              <v:stroke endarrow="block"/>
            </v:line>
            <v:line id="_x0000_s1063" style="position:absolute" from="1440,10467" to="4500,11007" strokecolor="#339">
              <v:stroke endarrow="block"/>
            </v:line>
            <v:line id="_x0000_s1064" style="position:absolute" from="4500,10467" to="5760,11007" strokecolor="#339">
              <v:stroke endarrow="block"/>
            </v:line>
            <v:line id="_x0000_s1065" style="position:absolute" from="8100,6147" to="8100,11007" strokecolor="#339">
              <v:stroke endarrow="block"/>
            </v:line>
            <v:line id="_x0000_s1066" style="position:absolute" from="7380,10467" to="7920,11007" strokecolor="#339">
              <v:stroke endarrow="block"/>
            </v:line>
            <v:line id="_x0000_s1067" style="position:absolute" from="8820,10467" to="9720,11007" strokecolor="#339">
              <v:stroke endarrow="block"/>
            </v:line>
            <v:line id="_x0000_s1068" style="position:absolute" from="10260,10467" to="10260,11007" strokecolor="#339">
              <v:stroke endarrow="block"/>
            </v:line>
            <v:line id="_x0000_s1069" style="position:absolute" from="1440,14607" to="1440,15327" strokecolor="#339">
              <v:stroke endarrow="block"/>
            </v:line>
            <v:line id="_x0000_s1070" style="position:absolute" from="2880,14607" to="2880,15327" strokecolor="#339">
              <v:stroke endarrow="block"/>
            </v:line>
            <v:line id="_x0000_s1071" style="position:absolute" from="4320,14607" to="4320,15327" strokecolor="#339">
              <v:stroke endarrow="block"/>
            </v:line>
            <v:line id="_x0000_s1072" style="position:absolute" from="5760,14607" to="5760,15327" strokecolor="#339">
              <v:stroke endarrow="block"/>
            </v:line>
            <v:line id="_x0000_s1073" style="position:absolute" from="8100,14607" to="8100,15327" strokecolor="#339">
              <v:stroke endarrow="block"/>
            </v:line>
            <v:line id="_x0000_s1074" style="position:absolute;flip:x" from="5940,14607" to="7740,15327" strokecolor="#339">
              <v:stroke endarrow="block"/>
            </v:line>
            <v:line id="_x0000_s1075" style="position:absolute;flip:x" from="6300,14607" to="9720,15507" strokecolor="#339">
              <v:stroke endarrow="block"/>
            </v:line>
          </v:group>
        </w:pict>
      </w:r>
      <w:r w:rsidR="008C0CCA" w:rsidRPr="008C0CCA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1004"/>
        <w:gridCol w:w="4350"/>
      </w:tblGrid>
      <w:tr w:rsidR="008C0CCA" w:rsidRPr="008C0CCA" w:rsidTr="00150647">
        <w:trPr>
          <w:trHeight w:val="585"/>
        </w:trPr>
        <w:tc>
          <w:tcPr>
            <w:tcW w:w="4350" w:type="dxa"/>
            <w:shd w:val="clear" w:color="auto" w:fill="00FFFF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правопорушень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0" w:type="dxa"/>
            <w:shd w:val="clear" w:color="auto" w:fill="00FFFF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Правоосвітня</w:t>
            </w:r>
            <w:proofErr w:type="spellEnd"/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</w:t>
            </w:r>
          </w:p>
        </w:tc>
      </w:tr>
    </w:tbl>
    <w:p w:rsidR="008C0CCA" w:rsidRPr="008C0CCA" w:rsidRDefault="008C0CCA" w:rsidP="008C0CCA">
      <w:pPr>
        <w:tabs>
          <w:tab w:val="left" w:pos="19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C0CCA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40"/>
        <w:gridCol w:w="844"/>
        <w:gridCol w:w="596"/>
        <w:gridCol w:w="900"/>
        <w:gridCol w:w="2160"/>
        <w:gridCol w:w="900"/>
        <w:gridCol w:w="540"/>
        <w:gridCol w:w="900"/>
        <w:gridCol w:w="540"/>
        <w:gridCol w:w="900"/>
      </w:tblGrid>
      <w:tr w:rsidR="008C0CCA" w:rsidRPr="008C0CCA" w:rsidTr="00150647">
        <w:trPr>
          <w:cantSplit/>
          <w:trHeight w:val="3600"/>
        </w:trPr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стану відвідування учнями школи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учнів та вчителів на перервах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дітей, схильних до  правопорушень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місячника правових знань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всеобуч для батьків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працівниками правоохоронних органів</w:t>
            </w:r>
          </w:p>
        </w:tc>
      </w:tr>
    </w:tbl>
    <w:p w:rsidR="008C0CCA" w:rsidRPr="008C0CCA" w:rsidRDefault="008C0CCA" w:rsidP="008C0C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40"/>
        <w:gridCol w:w="1080"/>
        <w:gridCol w:w="360"/>
        <w:gridCol w:w="900"/>
        <w:gridCol w:w="540"/>
        <w:gridCol w:w="900"/>
        <w:gridCol w:w="1440"/>
        <w:gridCol w:w="900"/>
        <w:gridCol w:w="540"/>
        <w:gridCol w:w="1260"/>
      </w:tblGrid>
      <w:tr w:rsidR="008C0CCA" w:rsidRPr="008C0CCA" w:rsidTr="00150647">
        <w:trPr>
          <w:cantSplit/>
          <w:trHeight w:val="3560"/>
        </w:trPr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Щоденний контроль відвідування черговими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Щотижневий аналіз відвідування на засіданні учкому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чверті дисциплінарні лінійки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відвідуванням та поведінкою учнів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</w:t>
            </w: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</w:t>
            </w:r>
            <w:proofErr w:type="spellEnd"/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класних керівників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8C0CCA" w:rsidRPr="008C0CCA" w:rsidRDefault="008C0CCA" w:rsidP="001506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з батьками з функціонально-неспроможних сімей</w:t>
            </w:r>
          </w:p>
        </w:tc>
      </w:tr>
    </w:tbl>
    <w:p w:rsidR="008C0CCA" w:rsidRDefault="008C0CCA" w:rsidP="008C0C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CCA" w:rsidRPr="008C0CCA" w:rsidRDefault="008C0CCA" w:rsidP="008C0C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6"/>
        <w:gridCol w:w="1425"/>
        <w:gridCol w:w="2682"/>
      </w:tblGrid>
      <w:tr w:rsidR="008C0CCA" w:rsidRPr="008C0CCA" w:rsidTr="00150647">
        <w:trPr>
          <w:trHeight w:val="540"/>
        </w:trPr>
        <w:tc>
          <w:tcPr>
            <w:tcW w:w="5220" w:type="dxa"/>
            <w:shd w:val="clear" w:color="auto" w:fill="CCFFFF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педагогічної ради, наради при директорові, накази по школі на правову тематику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CCFFFF"/>
            <w:vAlign w:val="center"/>
          </w:tcPr>
          <w:p w:rsidR="008C0CCA" w:rsidRPr="008C0CCA" w:rsidRDefault="008C0CCA" w:rsidP="00150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години на правову тематику</w:t>
            </w:r>
          </w:p>
        </w:tc>
      </w:tr>
    </w:tbl>
    <w:p w:rsidR="008C0CCA" w:rsidRPr="008C0CCA" w:rsidRDefault="008C0CCA" w:rsidP="008C0C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2C0" w:rsidRPr="005E52C0" w:rsidRDefault="005E52C0" w:rsidP="005E52C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школі проводиться просвітницька робота щодо здорового способу життя у рамках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«Захисти себе від ВІЛ»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серед молоді України щодо здорового способу життя», що реалізується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терством освіти і науки України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. Наша школа  в рамках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перший 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рік. Ця програма акцентує увагу підлітків  на усвідомлення цінності здоров'я, розуміння визначальної ролі здорового способу життя та формування індивідуальної поведінки кожної людини.</w:t>
      </w:r>
    </w:p>
    <w:p w:rsidR="005E52C0" w:rsidRDefault="005E52C0" w:rsidP="005E52C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sz w:val="28"/>
          <w:szCs w:val="28"/>
          <w:lang w:val="uk-UA"/>
        </w:rPr>
        <w:t>Робота з програмою передбачає використання інтерактивних методів навчання, що сприяє активному  пізнанню. Ми застосовуємо методи, які спонукають учнів брати на себе відповідальність за знання. Цьому сприяють диску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сії у групах, обговорення.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>одрами</w:t>
      </w:r>
      <w:proofErr w:type="spellEnd"/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, інформування, проективне малювання, </w:t>
      </w:r>
      <w:proofErr w:type="spellStart"/>
      <w:r w:rsidRPr="005E52C0">
        <w:rPr>
          <w:rFonts w:ascii="Times New Roman" w:hAnsi="Times New Roman" w:cs="Times New Roman"/>
          <w:sz w:val="28"/>
          <w:szCs w:val="28"/>
          <w:lang w:val="uk-UA"/>
        </w:rPr>
        <w:t>психогімнастика</w:t>
      </w:r>
      <w:proofErr w:type="spellEnd"/>
      <w:r w:rsidRPr="005E52C0">
        <w:rPr>
          <w:rFonts w:ascii="Times New Roman" w:hAnsi="Times New Roman" w:cs="Times New Roman"/>
          <w:sz w:val="28"/>
          <w:szCs w:val="28"/>
          <w:lang w:val="uk-UA"/>
        </w:rPr>
        <w:t>, рольові ігри, обігравання ситуацій, творчі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ігри-розминки тощо.</w:t>
      </w:r>
    </w:p>
    <w:p w:rsidR="005E52C0" w:rsidRPr="005E52C0" w:rsidRDefault="005E52C0" w:rsidP="005E52C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t>Результатом превентивного виховання є поведінка учнів, що визначається основними показниками вихованості:</w:t>
      </w:r>
    </w:p>
    <w:p w:rsidR="005E52C0" w:rsidRPr="005E52C0" w:rsidRDefault="005E52C0" w:rsidP="005E52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t>Поведінка в сім'ї: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чи виявляє дитина інтерес до сімейних справ, проблем у родині, чи переживає разом з іншим членами родини радощі й негаразди.</w:t>
      </w:r>
    </w:p>
    <w:p w:rsidR="005E52C0" w:rsidRPr="005E52C0" w:rsidRDefault="005E52C0" w:rsidP="005E52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t>Поведінка в школі: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уважність на уроках, старанність у виконанні завдань учителів. Вияв почуття відповідальності за доручені справи, бережливе ставлення до шкільного майна, дотримання правил для учнів і режиму закладу.</w:t>
      </w:r>
    </w:p>
    <w:p w:rsidR="005E52C0" w:rsidRPr="005E52C0" w:rsidRDefault="005E52C0" w:rsidP="005E52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t>Ставлення до старших: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ввічливість у спілкуванні, надання посильної допомоги тим, хто її потребує.</w:t>
      </w:r>
    </w:p>
    <w:p w:rsidR="005E52C0" w:rsidRPr="005E52C0" w:rsidRDefault="005E52C0" w:rsidP="005E52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t>Ставлення до ровесників: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активна участь у спільній діяльності. Прагнення поділитися своїми успіхами та невдачами з товаришами. Бажання безкорисливо допомагати друзям, прагнення не підводити клас, групу.</w:t>
      </w:r>
    </w:p>
    <w:p w:rsidR="005E52C0" w:rsidRPr="005E52C0" w:rsidRDefault="005E52C0" w:rsidP="005E52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Поведінка на вулиці та в громадських місцях: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вуличного руху, збереження природи, дотримання чистоти в громадських місцях, у транспорті, на вулиці.</w:t>
      </w:r>
    </w:p>
    <w:p w:rsidR="005E52C0" w:rsidRPr="005E52C0" w:rsidRDefault="005E52C0" w:rsidP="005E52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C0">
        <w:rPr>
          <w:rFonts w:ascii="Times New Roman" w:hAnsi="Times New Roman" w:cs="Times New Roman"/>
          <w:b/>
          <w:sz w:val="28"/>
          <w:szCs w:val="28"/>
          <w:lang w:val="uk-UA"/>
        </w:rPr>
        <w:t>Ставлення до самого себе:</w:t>
      </w:r>
      <w:r w:rsidRPr="005E52C0">
        <w:rPr>
          <w:rFonts w:ascii="Times New Roman" w:hAnsi="Times New Roman" w:cs="Times New Roman"/>
          <w:sz w:val="28"/>
          <w:szCs w:val="28"/>
          <w:lang w:val="uk-UA"/>
        </w:rPr>
        <w:t xml:space="preserve"> охайність і бережливість, дотримання правил особистої гігієни, виконання режиму дня, адекватна оцінка своєї поведінки та окремих вчинків, правдивість, принциповість. </w:t>
      </w:r>
    </w:p>
    <w:p w:rsidR="005E52C0" w:rsidRPr="005E52C0" w:rsidRDefault="005E52C0" w:rsidP="005E52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2C0" w:rsidRPr="005E52C0" w:rsidRDefault="005E52C0" w:rsidP="005E52C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2C0" w:rsidRPr="005E52C0" w:rsidRDefault="005E52C0" w:rsidP="005E52C0">
      <w:pPr>
        <w:tabs>
          <w:tab w:val="left" w:pos="6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CCA" w:rsidRPr="005E52C0" w:rsidRDefault="008C0CCA" w:rsidP="005E5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CCA" w:rsidRPr="005E52C0" w:rsidRDefault="008C0CCA" w:rsidP="005E52C0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0CCA" w:rsidRPr="005E52C0" w:rsidSect="007F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CCA"/>
    <w:rsid w:val="005A38B5"/>
    <w:rsid w:val="005E52C0"/>
    <w:rsid w:val="007F7DCA"/>
    <w:rsid w:val="008C0CCA"/>
    <w:rsid w:val="00BA728A"/>
    <w:rsid w:val="00C37E5F"/>
    <w:rsid w:val="00E1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261F-8912-46C3-9376-B9AF60E7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2014-06-03T17:31:00Z</dcterms:created>
  <dcterms:modified xsi:type="dcterms:W3CDTF">2014-06-03T18:22:00Z</dcterms:modified>
</cp:coreProperties>
</file>