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F1" w:rsidRPr="00E404BC" w:rsidRDefault="000013F1" w:rsidP="006954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Перелік матеріалів</w:t>
      </w:r>
    </w:p>
    <w:tbl>
      <w:tblPr>
        <w:tblW w:w="0" w:type="auto"/>
        <w:tblLook w:val="00A0"/>
      </w:tblPr>
      <w:tblGrid>
        <w:gridCol w:w="709"/>
        <w:gridCol w:w="7979"/>
        <w:gridCol w:w="816"/>
      </w:tblGrid>
      <w:tr w:rsidR="000013F1" w:rsidRPr="00E404BC" w:rsidTr="006954B4">
        <w:tc>
          <w:tcPr>
            <w:tcW w:w="709" w:type="dxa"/>
          </w:tcPr>
          <w:p w:rsidR="000013F1" w:rsidRPr="00E404BC" w:rsidRDefault="000013F1" w:rsidP="0068574A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  <w:r w:rsidRPr="00E404BC">
              <w:rPr>
                <w:lang w:val="uk-UA"/>
              </w:rPr>
              <w:t>1.</w:t>
            </w:r>
          </w:p>
        </w:tc>
        <w:tc>
          <w:tcPr>
            <w:tcW w:w="7938" w:type="dxa"/>
          </w:tcPr>
          <w:p w:rsidR="000013F1" w:rsidRPr="00E404BC" w:rsidRDefault="000013F1" w:rsidP="0068574A">
            <w:pPr>
              <w:pStyle w:val="1"/>
              <w:spacing w:before="120"/>
              <w:ind w:left="0" w:firstLine="0"/>
              <w:rPr>
                <w:lang w:val="uk-UA"/>
              </w:rPr>
            </w:pPr>
            <w:r w:rsidRPr="00E404BC">
              <w:rPr>
                <w:lang w:val="uk-UA"/>
              </w:rPr>
              <w:t>Лист-заявка …………………………………………………………</w:t>
            </w:r>
            <w:r w:rsidR="00BF74C9">
              <w:rPr>
                <w:lang w:val="uk-UA"/>
              </w:rPr>
              <w:t>.</w:t>
            </w:r>
          </w:p>
        </w:tc>
        <w:tc>
          <w:tcPr>
            <w:tcW w:w="816" w:type="dxa"/>
            <w:vAlign w:val="center"/>
          </w:tcPr>
          <w:p w:rsidR="000013F1" w:rsidRPr="00E404BC" w:rsidRDefault="000013F1" w:rsidP="006954B4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  <w:r w:rsidRPr="00E404BC">
              <w:rPr>
                <w:lang w:val="uk-UA"/>
              </w:rPr>
              <w:t>3</w:t>
            </w:r>
          </w:p>
        </w:tc>
      </w:tr>
      <w:tr w:rsidR="000013F1" w:rsidRPr="00E404BC" w:rsidTr="006954B4">
        <w:tc>
          <w:tcPr>
            <w:tcW w:w="709" w:type="dxa"/>
          </w:tcPr>
          <w:p w:rsidR="000013F1" w:rsidRPr="00E404BC" w:rsidRDefault="000013F1" w:rsidP="0068574A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  <w:r w:rsidRPr="00E404BC">
              <w:rPr>
                <w:lang w:val="uk-UA"/>
              </w:rPr>
              <w:t>2.</w:t>
            </w:r>
          </w:p>
        </w:tc>
        <w:tc>
          <w:tcPr>
            <w:tcW w:w="7938" w:type="dxa"/>
          </w:tcPr>
          <w:p w:rsidR="000013F1" w:rsidRPr="00E404BC" w:rsidRDefault="007876BC" w:rsidP="0068574A">
            <w:pPr>
              <w:pStyle w:val="1"/>
              <w:spacing w:before="120"/>
              <w:ind w:left="0" w:firstLine="0"/>
              <w:rPr>
                <w:lang w:val="uk-UA"/>
              </w:rPr>
            </w:pPr>
            <w:r w:rsidRPr="00E404BC">
              <w:rPr>
                <w:lang w:val="uk-UA"/>
              </w:rPr>
              <w:t>Паспорт НВК № 240 «Соціум»…………………..</w:t>
            </w:r>
            <w:r w:rsidR="000013F1" w:rsidRPr="00E404BC">
              <w:rPr>
                <w:lang w:val="uk-UA"/>
              </w:rPr>
              <w:t>………………</w:t>
            </w:r>
            <w:r w:rsidR="00BF74C9">
              <w:rPr>
                <w:lang w:val="uk-UA"/>
              </w:rPr>
              <w:t>…</w:t>
            </w:r>
          </w:p>
        </w:tc>
        <w:tc>
          <w:tcPr>
            <w:tcW w:w="816" w:type="dxa"/>
            <w:vAlign w:val="center"/>
          </w:tcPr>
          <w:p w:rsidR="000013F1" w:rsidRPr="00E404BC" w:rsidRDefault="000013F1" w:rsidP="006954B4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  <w:r w:rsidRPr="00E404BC">
              <w:rPr>
                <w:lang w:val="uk-UA"/>
              </w:rPr>
              <w:t>5</w:t>
            </w:r>
          </w:p>
        </w:tc>
      </w:tr>
      <w:tr w:rsidR="000013F1" w:rsidRPr="00E404BC" w:rsidTr="006954B4">
        <w:tc>
          <w:tcPr>
            <w:tcW w:w="709" w:type="dxa"/>
          </w:tcPr>
          <w:p w:rsidR="000013F1" w:rsidRPr="00E404BC" w:rsidRDefault="000013F1" w:rsidP="0068574A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  <w:r w:rsidRPr="00E404BC">
              <w:rPr>
                <w:lang w:val="uk-UA"/>
              </w:rPr>
              <w:t>3.</w:t>
            </w:r>
          </w:p>
        </w:tc>
        <w:tc>
          <w:tcPr>
            <w:tcW w:w="7938" w:type="dxa"/>
          </w:tcPr>
          <w:p w:rsidR="000013F1" w:rsidRPr="00E404BC" w:rsidRDefault="000013F1" w:rsidP="00BF74C9">
            <w:pPr>
              <w:tabs>
                <w:tab w:val="left" w:pos="9355"/>
              </w:tabs>
              <w:spacing w:before="120"/>
              <w:ind w:left="34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4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Зведені результати анкетування адміністрації, вчителів, учнів та </w:t>
            </w:r>
            <w:r w:rsidR="00BF74C9">
              <w:rPr>
                <w:rFonts w:ascii="Times New Roman" w:hAnsi="Times New Roman"/>
                <w:sz w:val="28"/>
                <w:szCs w:val="28"/>
                <w:lang w:val="uk-UA"/>
              </w:rPr>
              <w:t>їхніх батьків у вигляді таблиці……..</w:t>
            </w:r>
            <w:r w:rsidRPr="00E404BC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………………………………………………………….</w:t>
            </w:r>
          </w:p>
        </w:tc>
        <w:tc>
          <w:tcPr>
            <w:tcW w:w="816" w:type="dxa"/>
            <w:vAlign w:val="center"/>
          </w:tcPr>
          <w:p w:rsidR="000013F1" w:rsidRPr="00E404BC" w:rsidRDefault="000013F1" w:rsidP="006954B4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</w:p>
          <w:p w:rsidR="000013F1" w:rsidRPr="00E404BC" w:rsidRDefault="000013F1" w:rsidP="006954B4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  <w:r w:rsidRPr="00E404BC">
              <w:rPr>
                <w:lang w:val="uk-UA"/>
              </w:rPr>
              <w:t>6</w:t>
            </w:r>
          </w:p>
        </w:tc>
      </w:tr>
      <w:tr w:rsidR="000013F1" w:rsidRPr="00E404BC" w:rsidTr="006954B4">
        <w:tc>
          <w:tcPr>
            <w:tcW w:w="709" w:type="dxa"/>
          </w:tcPr>
          <w:p w:rsidR="000013F1" w:rsidRPr="00E404BC" w:rsidRDefault="000013F1" w:rsidP="0068574A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  <w:r w:rsidRPr="00E404BC">
              <w:rPr>
                <w:lang w:val="uk-UA"/>
              </w:rPr>
              <w:t>4.</w:t>
            </w:r>
          </w:p>
        </w:tc>
        <w:tc>
          <w:tcPr>
            <w:tcW w:w="7938" w:type="dxa"/>
          </w:tcPr>
          <w:p w:rsidR="000013F1" w:rsidRPr="00E404BC" w:rsidRDefault="000013F1" w:rsidP="00BF74C9">
            <w:pPr>
              <w:spacing w:before="120"/>
              <w:ind w:left="34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4BC">
              <w:rPr>
                <w:rFonts w:ascii="Times New Roman" w:hAnsi="Times New Roman"/>
                <w:sz w:val="28"/>
                <w:szCs w:val="28"/>
                <w:lang w:val="uk-UA"/>
              </w:rPr>
              <w:t>Оп</w:t>
            </w:r>
            <w:r w:rsidR="00BF74C9">
              <w:rPr>
                <w:rFonts w:ascii="Times New Roman" w:hAnsi="Times New Roman"/>
                <w:sz w:val="28"/>
                <w:szCs w:val="28"/>
                <w:lang w:val="uk-UA"/>
              </w:rPr>
              <w:t>ис моделі превентивної освіти у …………………………….</w:t>
            </w:r>
            <w:r w:rsidRPr="00E404BC">
              <w:rPr>
                <w:rFonts w:ascii="Times New Roman" w:hAnsi="Times New Roman"/>
                <w:sz w:val="28"/>
                <w:szCs w:val="28"/>
                <w:lang w:val="uk-UA"/>
              </w:rPr>
              <w:t>.…</w:t>
            </w:r>
            <w:r w:rsidR="00BF74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404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0013F1" w:rsidRPr="00E404BC" w:rsidRDefault="00652795" w:rsidP="006954B4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3580D">
              <w:rPr>
                <w:lang w:val="uk-UA"/>
              </w:rPr>
              <w:t>1</w:t>
            </w:r>
          </w:p>
        </w:tc>
      </w:tr>
      <w:tr w:rsidR="000013F1" w:rsidRPr="00E404BC" w:rsidTr="006954B4">
        <w:tc>
          <w:tcPr>
            <w:tcW w:w="709" w:type="dxa"/>
          </w:tcPr>
          <w:p w:rsidR="000013F1" w:rsidRPr="00E404BC" w:rsidRDefault="000013F1" w:rsidP="0068574A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  <w:r w:rsidRPr="00E404BC">
              <w:rPr>
                <w:lang w:val="uk-UA"/>
              </w:rPr>
              <w:t>5.</w:t>
            </w:r>
          </w:p>
        </w:tc>
        <w:tc>
          <w:tcPr>
            <w:tcW w:w="7938" w:type="dxa"/>
          </w:tcPr>
          <w:p w:rsidR="000013F1" w:rsidRPr="00E404BC" w:rsidRDefault="000013F1" w:rsidP="00BF74C9">
            <w:pPr>
              <w:pStyle w:val="1"/>
              <w:spacing w:before="120"/>
              <w:ind w:left="0" w:firstLine="0"/>
              <w:rPr>
                <w:lang w:val="uk-UA"/>
              </w:rPr>
            </w:pPr>
            <w:r w:rsidRPr="00E404BC">
              <w:rPr>
                <w:lang w:val="uk-UA"/>
              </w:rPr>
              <w:t>Презентація впровадження моделі превентив</w:t>
            </w:r>
            <w:r w:rsidR="00BF74C9">
              <w:rPr>
                <w:lang w:val="uk-UA"/>
              </w:rPr>
              <w:t>ної освіти……........</w:t>
            </w:r>
          </w:p>
        </w:tc>
        <w:tc>
          <w:tcPr>
            <w:tcW w:w="816" w:type="dxa"/>
            <w:vAlign w:val="center"/>
          </w:tcPr>
          <w:p w:rsidR="000013F1" w:rsidRPr="00E404BC" w:rsidRDefault="00652795" w:rsidP="006954B4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0013F1" w:rsidRPr="00E404BC" w:rsidTr="006954B4">
        <w:tc>
          <w:tcPr>
            <w:tcW w:w="709" w:type="dxa"/>
          </w:tcPr>
          <w:p w:rsidR="000013F1" w:rsidRPr="00E404BC" w:rsidRDefault="000013F1" w:rsidP="0068574A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  <w:r w:rsidRPr="00E404BC">
              <w:rPr>
                <w:lang w:val="uk-UA"/>
              </w:rPr>
              <w:t>6.</w:t>
            </w:r>
          </w:p>
        </w:tc>
        <w:tc>
          <w:tcPr>
            <w:tcW w:w="7938" w:type="dxa"/>
          </w:tcPr>
          <w:p w:rsidR="000013F1" w:rsidRPr="00E404BC" w:rsidRDefault="007876BC" w:rsidP="007876BC">
            <w:pPr>
              <w:pStyle w:val="1"/>
              <w:spacing w:before="120"/>
              <w:ind w:left="0" w:firstLine="0"/>
              <w:rPr>
                <w:lang w:val="uk-UA"/>
              </w:rPr>
            </w:pPr>
            <w:proofErr w:type="spellStart"/>
            <w:r w:rsidRPr="00E404BC">
              <w:rPr>
                <w:lang w:val="uk-UA"/>
              </w:rPr>
              <w:t>СD-диск</w:t>
            </w:r>
            <w:proofErr w:type="spellEnd"/>
            <w:r w:rsidRPr="00E404BC">
              <w:rPr>
                <w:lang w:val="uk-UA"/>
              </w:rPr>
              <w:t xml:space="preserve"> </w:t>
            </w:r>
            <w:r w:rsidR="000013F1" w:rsidRPr="00E404BC">
              <w:rPr>
                <w:lang w:val="uk-UA"/>
              </w:rPr>
              <w:t xml:space="preserve">із </w:t>
            </w:r>
            <w:r w:rsidRPr="00E404BC">
              <w:rPr>
                <w:lang w:val="uk-UA"/>
              </w:rPr>
              <w:t>матеріалами………………</w:t>
            </w:r>
            <w:r w:rsidR="000013F1" w:rsidRPr="00E404BC">
              <w:rPr>
                <w:lang w:val="uk-UA"/>
              </w:rPr>
              <w:t>……………………………</w:t>
            </w:r>
            <w:r w:rsidR="00BF74C9">
              <w:rPr>
                <w:lang w:val="uk-UA"/>
              </w:rPr>
              <w:t>..</w:t>
            </w:r>
          </w:p>
        </w:tc>
        <w:tc>
          <w:tcPr>
            <w:tcW w:w="816" w:type="dxa"/>
            <w:vAlign w:val="center"/>
          </w:tcPr>
          <w:p w:rsidR="000013F1" w:rsidRPr="00E404BC" w:rsidRDefault="00652795" w:rsidP="006954B4">
            <w:pPr>
              <w:pStyle w:val="1"/>
              <w:spacing w:before="12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</w:tbl>
    <w:p w:rsidR="000013F1" w:rsidRPr="00E404BC" w:rsidRDefault="000013F1" w:rsidP="0004663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13F1" w:rsidRPr="00E404BC" w:rsidRDefault="000013F1" w:rsidP="00351FE7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4BC">
        <w:rPr>
          <w:lang w:val="uk-UA"/>
        </w:rPr>
        <w:br w:type="page"/>
      </w:r>
      <w:r w:rsidRPr="00E404BC">
        <w:rPr>
          <w:rFonts w:ascii="Times New Roman" w:hAnsi="Times New Roman"/>
          <w:b/>
          <w:sz w:val="28"/>
          <w:szCs w:val="28"/>
          <w:lang w:val="uk-UA"/>
        </w:rPr>
        <w:lastRenderedPageBreak/>
        <w:t>Лист-заявка</w:t>
      </w:r>
    </w:p>
    <w:p w:rsidR="000013F1" w:rsidRPr="00E404BC" w:rsidRDefault="000013F1" w:rsidP="00351FE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на участь у І (міському) етапі конкурсу моделей превентивної освіти</w:t>
      </w:r>
    </w:p>
    <w:p w:rsidR="000013F1" w:rsidRPr="00E404BC" w:rsidRDefault="000013F1" w:rsidP="00351FE7">
      <w:pPr>
        <w:spacing w:after="0" w:line="360" w:lineRule="auto"/>
        <w:ind w:hanging="180"/>
        <w:jc w:val="center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від навчально-виховного комплексу №240 «Соціум» - середня загальноосвітня школа I-II ступенів, ліцей «Управлінські технології» (III ступінь).</w:t>
      </w:r>
    </w:p>
    <w:p w:rsidR="000013F1" w:rsidRPr="00E404BC" w:rsidRDefault="000013F1" w:rsidP="00351FE7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="00130BB2" w:rsidRPr="00E40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4C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04BC">
        <w:rPr>
          <w:rFonts w:ascii="Times New Roman" w:hAnsi="Times New Roman"/>
          <w:sz w:val="28"/>
          <w:szCs w:val="28"/>
          <w:lang w:val="uk-UA"/>
        </w:rPr>
        <w:t>Модель превентивної осв</w:t>
      </w:r>
      <w:r w:rsidR="00130BB2" w:rsidRPr="00E404BC">
        <w:rPr>
          <w:rFonts w:ascii="Times New Roman" w:hAnsi="Times New Roman"/>
          <w:sz w:val="28"/>
          <w:szCs w:val="28"/>
          <w:lang w:val="uk-UA"/>
        </w:rPr>
        <w:t>іти у школі, дружній до дитини.</w:t>
      </w:r>
    </w:p>
    <w:p w:rsidR="000013F1" w:rsidRPr="00E404BC" w:rsidRDefault="000013F1" w:rsidP="00351FE7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E404BC">
        <w:rPr>
          <w:rFonts w:ascii="Times New Roman" w:hAnsi="Times New Roman"/>
          <w:sz w:val="28"/>
          <w:szCs w:val="28"/>
          <w:lang w:val="uk-UA"/>
        </w:rPr>
        <w:t>досягненн</w:t>
      </w:r>
      <w:r w:rsidR="00130BB2" w:rsidRPr="00E404BC">
        <w:rPr>
          <w:rFonts w:ascii="Times New Roman" w:hAnsi="Times New Roman"/>
          <w:sz w:val="28"/>
          <w:szCs w:val="28"/>
          <w:lang w:val="uk-UA"/>
        </w:rPr>
        <w:t>я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сталої відповідальної по</w:t>
      </w:r>
      <w:r w:rsidR="00130BB2" w:rsidRPr="00E404BC">
        <w:rPr>
          <w:rFonts w:ascii="Times New Roman" w:hAnsi="Times New Roman"/>
          <w:sz w:val="28"/>
          <w:szCs w:val="28"/>
          <w:lang w:val="uk-UA"/>
        </w:rPr>
        <w:t>ведінки та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BB2" w:rsidRPr="00E404BC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BB2" w:rsidRPr="00E404BC">
        <w:rPr>
          <w:rFonts w:ascii="Times New Roman" w:hAnsi="Times New Roman"/>
          <w:sz w:val="28"/>
          <w:szCs w:val="28"/>
          <w:lang w:val="uk-UA"/>
        </w:rPr>
        <w:t>протистоянь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до негативних впливів соціального оточення. </w:t>
      </w:r>
    </w:p>
    <w:p w:rsidR="00E404BC" w:rsidRDefault="000013F1" w:rsidP="00740EB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Актуальність проблеми: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13F1" w:rsidRPr="00E404BC" w:rsidRDefault="000013F1" w:rsidP="00740EB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 xml:space="preserve">Майбутнє нашої країни це майбутнє нашого покоління, яке формується сьогодні  зусиллями батьків, педагогів та усім оточенням. Кожна дитина повинна вміти </w:t>
      </w:r>
      <w:proofErr w:type="spellStart"/>
      <w:r w:rsidR="00E404BC">
        <w:rPr>
          <w:rFonts w:ascii="Times New Roman" w:hAnsi="Times New Roman"/>
          <w:sz w:val="28"/>
          <w:szCs w:val="28"/>
          <w:lang w:val="uk-UA"/>
        </w:rPr>
        <w:t>само</w:t>
      </w:r>
      <w:r w:rsidRPr="00E404BC">
        <w:rPr>
          <w:rFonts w:ascii="Times New Roman" w:hAnsi="Times New Roman"/>
          <w:sz w:val="28"/>
          <w:szCs w:val="28"/>
          <w:lang w:val="uk-UA"/>
        </w:rPr>
        <w:t>організува</w:t>
      </w:r>
      <w:r w:rsidR="00E404BC">
        <w:rPr>
          <w:rFonts w:ascii="Times New Roman" w:hAnsi="Times New Roman"/>
          <w:sz w:val="28"/>
          <w:szCs w:val="28"/>
          <w:lang w:val="uk-UA"/>
        </w:rPr>
        <w:t>тися</w:t>
      </w:r>
      <w:proofErr w:type="spellEnd"/>
      <w:r w:rsidR="00E404BC">
        <w:rPr>
          <w:rFonts w:ascii="Times New Roman" w:hAnsi="Times New Roman"/>
          <w:sz w:val="28"/>
          <w:szCs w:val="28"/>
          <w:lang w:val="uk-UA"/>
        </w:rPr>
        <w:t xml:space="preserve"> у будь-яких ситуаціях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: аналізувати їх, адекватно реагувати, управляти собою за певних умов. Умови та спосіб життя є головними визначальними факторами збереження та зміцнення здоров’я учнів, попередження та профілактики захворювань. Саме тому </w:t>
      </w:r>
      <w:r w:rsidR="00E404BC">
        <w:rPr>
          <w:rFonts w:ascii="Times New Roman" w:hAnsi="Times New Roman"/>
          <w:sz w:val="28"/>
          <w:szCs w:val="28"/>
          <w:lang w:val="uk-UA"/>
        </w:rPr>
        <w:t>НВК № 240 «Соціум»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обрав модель превентивної освіти у навчальному закладі.</w:t>
      </w:r>
    </w:p>
    <w:p w:rsidR="000013F1" w:rsidRPr="00740EBD" w:rsidRDefault="000013F1" w:rsidP="00740EB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Теоретичне та практичне значення:</w:t>
      </w:r>
      <w:r w:rsidRPr="00E404BC">
        <w:rPr>
          <w:rFonts w:ascii="Times New Roman" w:hAnsi="Times New Roman"/>
          <w:sz w:val="28"/>
          <w:szCs w:val="28"/>
          <w:lang w:val="uk-UA"/>
        </w:rPr>
        <w:tab/>
        <w:t>ф</w:t>
      </w:r>
      <w:r w:rsidR="00E404BC">
        <w:rPr>
          <w:rFonts w:ascii="Times New Roman" w:hAnsi="Times New Roman"/>
          <w:sz w:val="28"/>
          <w:szCs w:val="28"/>
          <w:lang w:val="uk-UA"/>
        </w:rPr>
        <w:t>ормування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правового світогляду підлітків, поперед</w:t>
      </w:r>
      <w:r w:rsidR="00E404BC">
        <w:rPr>
          <w:rFonts w:ascii="Times New Roman" w:hAnsi="Times New Roman"/>
          <w:sz w:val="28"/>
          <w:szCs w:val="28"/>
          <w:lang w:val="uk-UA"/>
        </w:rPr>
        <w:t>ження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правопорушень серед учнів, виховання толерантного ставлення учня до оточуючих; </w:t>
      </w:r>
      <w:r w:rsidR="00E40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4BC">
        <w:rPr>
          <w:rFonts w:ascii="Times New Roman" w:hAnsi="Times New Roman"/>
          <w:sz w:val="28"/>
          <w:szCs w:val="28"/>
          <w:lang w:val="uk-UA"/>
        </w:rPr>
        <w:t>підвищенн</w:t>
      </w:r>
      <w:r w:rsidR="00E404BC">
        <w:rPr>
          <w:rFonts w:ascii="Times New Roman" w:hAnsi="Times New Roman"/>
          <w:sz w:val="28"/>
          <w:szCs w:val="28"/>
          <w:lang w:val="uk-UA"/>
        </w:rPr>
        <w:t>я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правової  культури та набуття учнями знань, умінь і навичок реалізації здорового  способу життя та попередження вживання  наркотичних речовин, алкоголю, </w:t>
      </w:r>
      <w:proofErr w:type="spellStart"/>
      <w:r w:rsidRPr="00E404BC">
        <w:rPr>
          <w:rFonts w:ascii="Times New Roman" w:hAnsi="Times New Roman"/>
          <w:sz w:val="28"/>
          <w:szCs w:val="28"/>
          <w:lang w:val="uk-UA"/>
        </w:rPr>
        <w:t>тютюнопаління</w:t>
      </w:r>
      <w:proofErr w:type="spellEnd"/>
      <w:r w:rsidRPr="00E404BC">
        <w:rPr>
          <w:rFonts w:ascii="Times New Roman" w:hAnsi="Times New Roman"/>
          <w:sz w:val="28"/>
          <w:szCs w:val="28"/>
          <w:lang w:val="uk-UA"/>
        </w:rPr>
        <w:t>; ф</w:t>
      </w:r>
      <w:r w:rsidR="00E404BC">
        <w:rPr>
          <w:rFonts w:ascii="Times New Roman" w:hAnsi="Times New Roman"/>
          <w:sz w:val="28"/>
          <w:szCs w:val="28"/>
          <w:lang w:val="uk-UA"/>
        </w:rPr>
        <w:t>ормування</w:t>
      </w:r>
      <w:r w:rsidRPr="00E404BC">
        <w:rPr>
          <w:rFonts w:ascii="Times New Roman" w:hAnsi="Times New Roman"/>
          <w:sz w:val="28"/>
          <w:szCs w:val="28"/>
          <w:lang w:val="uk-UA"/>
        </w:rPr>
        <w:t>  навичок  відповідальної поведінки учнів; проф</w:t>
      </w:r>
      <w:r w:rsidR="00E404BC">
        <w:rPr>
          <w:rFonts w:ascii="Times New Roman" w:hAnsi="Times New Roman"/>
          <w:sz w:val="28"/>
          <w:szCs w:val="28"/>
          <w:lang w:val="uk-UA"/>
        </w:rPr>
        <w:t>ілактика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дитячої  безоглядності та попередження  випадків дитячого травматизму;  підвищенн</w:t>
      </w:r>
      <w:r w:rsidR="00E404BC">
        <w:rPr>
          <w:rFonts w:ascii="Times New Roman" w:hAnsi="Times New Roman"/>
          <w:sz w:val="28"/>
          <w:szCs w:val="28"/>
          <w:lang w:val="uk-UA"/>
        </w:rPr>
        <w:t>я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  обізнаності </w:t>
      </w:r>
      <w:r w:rsidR="00E404BC">
        <w:rPr>
          <w:rFonts w:ascii="Times New Roman" w:hAnsi="Times New Roman"/>
          <w:sz w:val="28"/>
          <w:szCs w:val="28"/>
          <w:lang w:val="uk-UA"/>
        </w:rPr>
        <w:t>учнів щодо проблеми ВІЛ/</w:t>
      </w:r>
      <w:proofErr w:type="spellStart"/>
      <w:r w:rsidR="00E404BC"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  <w:r w:rsidR="00E404BC">
        <w:rPr>
          <w:rFonts w:ascii="Times New Roman" w:hAnsi="Times New Roman"/>
          <w:sz w:val="28"/>
          <w:szCs w:val="28"/>
          <w:lang w:val="uk-UA"/>
        </w:rPr>
        <w:t xml:space="preserve"> й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набуття необхідних  умін</w:t>
      </w:r>
      <w:r w:rsidR="00E404BC">
        <w:rPr>
          <w:rFonts w:ascii="Times New Roman" w:hAnsi="Times New Roman"/>
          <w:sz w:val="28"/>
          <w:szCs w:val="28"/>
          <w:lang w:val="uk-UA"/>
        </w:rPr>
        <w:t>ь і навичок безпечної поведінки та правильного  статевого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 виховання.</w:t>
      </w:r>
    </w:p>
    <w:p w:rsidR="000013F1" w:rsidRPr="00E404BC" w:rsidRDefault="00E404BC" w:rsidP="008854C6">
      <w:pPr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Очікувані</w:t>
      </w:r>
      <w:r w:rsidR="000013F1" w:rsidRPr="00E404BC">
        <w:rPr>
          <w:rFonts w:ascii="Times New Roman" w:hAnsi="Times New Roman"/>
          <w:b/>
          <w:sz w:val="28"/>
          <w:szCs w:val="28"/>
          <w:lang w:val="uk-UA"/>
        </w:rPr>
        <w:t xml:space="preserve"> результати: </w:t>
      </w:r>
    </w:p>
    <w:p w:rsidR="000013F1" w:rsidRPr="00E404BC" w:rsidRDefault="000013F1" w:rsidP="00E404BC">
      <w:pPr>
        <w:pStyle w:val="a3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Активізація науково-практичної діяльності педагогічних працівників у дослідженні і вирішенні проблем превентивного виховання;</w:t>
      </w:r>
    </w:p>
    <w:p w:rsidR="000013F1" w:rsidRPr="00E404BC" w:rsidRDefault="000013F1" w:rsidP="00E404BC">
      <w:pPr>
        <w:pStyle w:val="a3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lastRenderedPageBreak/>
        <w:t>Забезпечення та дотримання належних санітарно-гігієнічних норм та втілення їх в житт</w:t>
      </w:r>
      <w:r w:rsidR="00E404BC">
        <w:rPr>
          <w:rFonts w:ascii="Times New Roman" w:hAnsi="Times New Roman"/>
          <w:sz w:val="28"/>
          <w:szCs w:val="28"/>
          <w:lang w:val="uk-UA"/>
        </w:rPr>
        <w:t>я у навчально-виховному процесі.</w:t>
      </w:r>
    </w:p>
    <w:p w:rsidR="000013F1" w:rsidRPr="00E404BC" w:rsidRDefault="000013F1" w:rsidP="00E404BC">
      <w:pPr>
        <w:pStyle w:val="a3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Залучення медичних, соціальних та правоохоронних закладів до вирішення проблем попередження правопорушень і злочинності, координації зусиль суб'єктів превентивної діяльності та зміні установок і моделей поведінки неповнолітніх</w:t>
      </w:r>
      <w:r w:rsidR="00E404BC">
        <w:rPr>
          <w:rFonts w:ascii="Times New Roman" w:hAnsi="Times New Roman"/>
          <w:sz w:val="28"/>
          <w:szCs w:val="28"/>
          <w:lang w:val="uk-UA"/>
        </w:rPr>
        <w:t>.</w:t>
      </w:r>
    </w:p>
    <w:p w:rsidR="000013F1" w:rsidRPr="00E404BC" w:rsidRDefault="000013F1" w:rsidP="00E404BC">
      <w:pPr>
        <w:pStyle w:val="a3"/>
        <w:numPr>
          <w:ilvl w:val="0"/>
          <w:numId w:val="30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Залучення до творчого процесу та створення здорового мікроклімату для виховання здорової особистості</w:t>
      </w:r>
      <w:r w:rsidR="00E404BC">
        <w:rPr>
          <w:rFonts w:ascii="Times New Roman" w:hAnsi="Times New Roman"/>
          <w:sz w:val="28"/>
          <w:szCs w:val="28"/>
          <w:lang w:val="uk-UA"/>
        </w:rPr>
        <w:t>.</w:t>
      </w:r>
    </w:p>
    <w:p w:rsidR="000013F1" w:rsidRPr="00E404BC" w:rsidRDefault="000013F1" w:rsidP="00E404BC">
      <w:pPr>
        <w:pStyle w:val="a3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Посилення тенденції до попередження вживання наркотиків, алкоголю, тютюну,</w:t>
      </w:r>
      <w:r w:rsidR="00E404BC">
        <w:rPr>
          <w:rFonts w:ascii="Times New Roman" w:hAnsi="Times New Roman"/>
          <w:sz w:val="28"/>
          <w:szCs w:val="28"/>
          <w:lang w:val="uk-UA"/>
        </w:rPr>
        <w:t xml:space="preserve"> ВІЛ - </w:t>
      </w:r>
      <w:proofErr w:type="spellStart"/>
      <w:r w:rsidR="00E404BC">
        <w:rPr>
          <w:rFonts w:ascii="Times New Roman" w:hAnsi="Times New Roman"/>
          <w:sz w:val="28"/>
          <w:szCs w:val="28"/>
          <w:lang w:val="uk-UA"/>
        </w:rPr>
        <w:t>інфікованості</w:t>
      </w:r>
      <w:proofErr w:type="spellEnd"/>
      <w:r w:rsidR="00E404BC">
        <w:rPr>
          <w:rFonts w:ascii="Times New Roman" w:hAnsi="Times New Roman"/>
          <w:sz w:val="28"/>
          <w:szCs w:val="28"/>
          <w:lang w:val="uk-UA"/>
        </w:rPr>
        <w:t>, формування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у молодого покоління здорового способу життя.</w:t>
      </w:r>
    </w:p>
    <w:p w:rsidR="000013F1" w:rsidRPr="00E404BC" w:rsidRDefault="000013F1" w:rsidP="00734DB3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Учасники:</w:t>
      </w:r>
      <w:r w:rsidR="00E404BC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E404BC">
        <w:rPr>
          <w:rFonts w:ascii="Times New Roman" w:hAnsi="Times New Roman"/>
          <w:sz w:val="28"/>
          <w:szCs w:val="28"/>
          <w:lang w:val="uk-UA"/>
        </w:rPr>
        <w:t>роцес впровадження та реалізації моделі превентивної освіти проходить за участю всіх учасників навчально-виховного процесу.</w:t>
      </w:r>
    </w:p>
    <w:p w:rsidR="000013F1" w:rsidRPr="00E404BC" w:rsidRDefault="000013F1" w:rsidP="00734DB3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3F1" w:rsidRPr="00E404BC" w:rsidRDefault="000013F1" w:rsidP="008831D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4BC">
        <w:rPr>
          <w:lang w:val="uk-UA"/>
        </w:rPr>
        <w:br w:type="page"/>
      </w:r>
      <w:r w:rsidRPr="00E404BC">
        <w:rPr>
          <w:rFonts w:ascii="Times New Roman" w:hAnsi="Times New Roman"/>
          <w:b/>
          <w:sz w:val="28"/>
          <w:szCs w:val="28"/>
          <w:lang w:val="uk-UA"/>
        </w:rPr>
        <w:lastRenderedPageBreak/>
        <w:t>Паспорт</w:t>
      </w:r>
    </w:p>
    <w:p w:rsidR="000013F1" w:rsidRPr="00E404BC" w:rsidRDefault="000013F1" w:rsidP="0093773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НВК №240 «Соціум»</w:t>
      </w:r>
    </w:p>
    <w:p w:rsidR="000013F1" w:rsidRPr="00E404BC" w:rsidRDefault="000013F1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Повна назва: Навчально-виховний комплекс №240 «Соціум» - середня загальноосвітня школа I-II ступенів, ліцей «Управлінські технології» (III ступінь)</w:t>
      </w:r>
    </w:p>
    <w:p w:rsidR="000013F1" w:rsidRPr="00E404BC" w:rsidRDefault="000013F1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Тип навчального закладу: навчально-виховний комплекс</w:t>
      </w:r>
    </w:p>
    <w:p w:rsidR="000013F1" w:rsidRPr="00E404BC" w:rsidRDefault="00E404BC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власності: комунальна</w:t>
      </w:r>
    </w:p>
    <w:p w:rsidR="000013F1" w:rsidRPr="00E404BC" w:rsidRDefault="000013F1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 xml:space="preserve">Директор: Ольга Семенівна </w:t>
      </w:r>
      <w:proofErr w:type="spellStart"/>
      <w:r w:rsidRPr="00E404BC">
        <w:rPr>
          <w:rFonts w:ascii="Times New Roman" w:hAnsi="Times New Roman"/>
          <w:sz w:val="28"/>
          <w:szCs w:val="28"/>
          <w:lang w:val="uk-UA"/>
        </w:rPr>
        <w:t>Дубінко</w:t>
      </w:r>
      <w:proofErr w:type="spellEnd"/>
    </w:p>
    <w:p w:rsidR="000013F1" w:rsidRPr="00E404BC" w:rsidRDefault="00E404BC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Поштова адреса: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 xml:space="preserve"> Г.Сталінград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 xml:space="preserve"> 39-Г, індекс 04210</w:t>
      </w:r>
    </w:p>
    <w:p w:rsidR="000013F1" w:rsidRPr="00E404BC" w:rsidRDefault="000013F1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Телефон: (044) 411-51-12</w:t>
      </w:r>
    </w:p>
    <w:p w:rsidR="000013F1" w:rsidRPr="00E404BC" w:rsidRDefault="000013F1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 w:rsidRPr="00E404BC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="00E404BC">
        <w:rPr>
          <w:rFonts w:ascii="Times New Roman" w:hAnsi="Times New Roman"/>
          <w:sz w:val="28"/>
          <w:szCs w:val="28"/>
          <w:lang w:val="uk-UA"/>
        </w:rPr>
        <w:t>: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Pr="00E404BC">
          <w:rPr>
            <w:rStyle w:val="a5"/>
            <w:rFonts w:ascii="Times New Roman" w:hAnsi="Times New Roman"/>
            <w:color w:val="auto"/>
            <w:sz w:val="28"/>
            <w:szCs w:val="28"/>
            <w:lang w:val="uk-UA"/>
          </w:rPr>
          <w:t>obolon_240@i.ua</w:t>
        </w:r>
      </w:hyperlink>
    </w:p>
    <w:p w:rsidR="000013F1" w:rsidRPr="00E404BC" w:rsidRDefault="000013F1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04BC">
        <w:rPr>
          <w:rFonts w:ascii="Times New Roman" w:hAnsi="Times New Roman"/>
          <w:sz w:val="28"/>
          <w:szCs w:val="28"/>
          <w:lang w:val="uk-UA"/>
        </w:rPr>
        <w:t>Веб</w:t>
      </w:r>
      <w:proofErr w:type="spellEnd"/>
      <w:r w:rsidRPr="00E404BC">
        <w:rPr>
          <w:rFonts w:ascii="Times New Roman" w:hAnsi="Times New Roman"/>
          <w:sz w:val="28"/>
          <w:szCs w:val="28"/>
          <w:lang w:val="uk-UA"/>
        </w:rPr>
        <w:t xml:space="preserve"> - сторінка школи: www.nvk240.com</w:t>
      </w:r>
    </w:p>
    <w:p w:rsidR="000013F1" w:rsidRPr="00E404BC" w:rsidRDefault="000013F1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Кількість учнів: 1104</w:t>
      </w:r>
    </w:p>
    <w:p w:rsidR="000013F1" w:rsidRPr="00E404BC" w:rsidRDefault="000013F1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Кількість класів: 42</w:t>
      </w:r>
    </w:p>
    <w:p w:rsidR="000013F1" w:rsidRPr="00E404BC" w:rsidRDefault="000013F1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Кількість вчителів: 103</w:t>
      </w:r>
    </w:p>
    <w:p w:rsidR="000013F1" w:rsidRPr="00E404BC" w:rsidRDefault="000013F1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013F1" w:rsidRPr="00E404BC" w:rsidRDefault="000013F1" w:rsidP="00740EBD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Предмет «Основи здоров’я» у початковій школі - 1</w:t>
      </w:r>
    </w:p>
    <w:p w:rsidR="000013F1" w:rsidRPr="00E404BC" w:rsidRDefault="000013F1" w:rsidP="00740EBD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Предмет «Основи здоров’я» в основній школі - 1</w:t>
      </w:r>
    </w:p>
    <w:p w:rsidR="000013F1" w:rsidRPr="00E404BC" w:rsidRDefault="000013F1" w:rsidP="00740EBD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Курс «Захисти себе від ВІЛ» у 9-11 класах - 1</w:t>
      </w:r>
    </w:p>
    <w:p w:rsidR="000013F1" w:rsidRPr="00E404BC" w:rsidRDefault="000013F1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013F1" w:rsidRPr="00E404BC" w:rsidRDefault="000013F1" w:rsidP="00740E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E404BC">
        <w:rPr>
          <w:rFonts w:ascii="Times New Roman" w:hAnsi="Times New Roman"/>
          <w:sz w:val="28"/>
          <w:szCs w:val="28"/>
          <w:lang w:val="uk-UA"/>
        </w:rPr>
        <w:t>тренінговою</w:t>
      </w:r>
      <w:proofErr w:type="spellEnd"/>
      <w:r w:rsidRPr="00E404BC">
        <w:rPr>
          <w:rFonts w:ascii="Times New Roman" w:hAnsi="Times New Roman"/>
          <w:sz w:val="28"/>
          <w:szCs w:val="28"/>
          <w:lang w:val="uk-UA"/>
        </w:rPr>
        <w:t xml:space="preserve"> формою:</w:t>
      </w:r>
    </w:p>
    <w:p w:rsidR="000013F1" w:rsidRPr="00E404BC" w:rsidRDefault="000013F1" w:rsidP="00740EBD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Предмет «Основи здоров’я» у початковій школі - 270</w:t>
      </w:r>
    </w:p>
    <w:p w:rsidR="000013F1" w:rsidRPr="00E404BC" w:rsidRDefault="000013F1" w:rsidP="00740EBD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в основній школі – 0 </w:t>
      </w:r>
    </w:p>
    <w:p w:rsidR="000013F1" w:rsidRPr="00E404BC" w:rsidRDefault="000013F1" w:rsidP="00740EBD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Курс «Захисти себе від ВІЛ» у 9-11 класах – 72</w:t>
      </w:r>
    </w:p>
    <w:p w:rsidR="000013F1" w:rsidRDefault="000013F1" w:rsidP="00740EBD">
      <w:pPr>
        <w:spacing w:after="0" w:line="360" w:lineRule="auto"/>
        <w:rPr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proofErr w:type="spellStart"/>
      <w:r w:rsidRPr="00E404BC">
        <w:rPr>
          <w:rFonts w:ascii="Times New Roman" w:hAnsi="Times New Roman"/>
          <w:sz w:val="28"/>
          <w:szCs w:val="28"/>
          <w:lang w:val="uk-UA"/>
        </w:rPr>
        <w:t>тренінгового</w:t>
      </w:r>
      <w:proofErr w:type="spellEnd"/>
      <w:r w:rsidRPr="00E404BC">
        <w:rPr>
          <w:rFonts w:ascii="Times New Roman" w:hAnsi="Times New Roman"/>
          <w:sz w:val="28"/>
          <w:szCs w:val="28"/>
          <w:lang w:val="uk-UA"/>
        </w:rPr>
        <w:t xml:space="preserve"> кабінету – </w:t>
      </w:r>
      <w:r w:rsidR="00E404BC">
        <w:rPr>
          <w:rFonts w:ascii="Times New Roman" w:hAnsi="Times New Roman"/>
          <w:sz w:val="28"/>
          <w:szCs w:val="28"/>
          <w:lang w:val="uk-UA"/>
        </w:rPr>
        <w:t>1</w:t>
      </w:r>
    </w:p>
    <w:p w:rsidR="00652795" w:rsidRDefault="00652795" w:rsidP="00740EBD">
      <w:pPr>
        <w:spacing w:after="0" w:line="360" w:lineRule="auto"/>
        <w:rPr>
          <w:lang w:val="uk-UA"/>
        </w:rPr>
      </w:pPr>
    </w:p>
    <w:p w:rsidR="00652795" w:rsidRDefault="00652795" w:rsidP="00740EBD">
      <w:pPr>
        <w:spacing w:after="0" w:line="240" w:lineRule="auto"/>
        <w:rPr>
          <w:lang w:val="uk-UA"/>
        </w:rPr>
      </w:pPr>
    </w:p>
    <w:p w:rsidR="00740EBD" w:rsidRDefault="00740EBD" w:rsidP="00740EBD">
      <w:pPr>
        <w:spacing w:after="0" w:line="240" w:lineRule="auto"/>
        <w:rPr>
          <w:lang w:val="uk-UA"/>
        </w:rPr>
      </w:pPr>
    </w:p>
    <w:p w:rsidR="00740EBD" w:rsidRDefault="00740EBD" w:rsidP="00740EBD">
      <w:pPr>
        <w:spacing w:after="0" w:line="240" w:lineRule="auto"/>
        <w:rPr>
          <w:lang w:val="uk-UA"/>
        </w:rPr>
      </w:pPr>
    </w:p>
    <w:p w:rsidR="00740EBD" w:rsidRPr="00E404BC" w:rsidRDefault="00740EBD" w:rsidP="00740EBD">
      <w:pPr>
        <w:spacing w:after="0" w:line="240" w:lineRule="auto"/>
        <w:rPr>
          <w:lang w:val="uk-UA"/>
        </w:rPr>
      </w:pPr>
    </w:p>
    <w:p w:rsidR="000013F1" w:rsidRPr="00E404BC" w:rsidRDefault="000013F1" w:rsidP="00046639">
      <w:pPr>
        <w:pStyle w:val="1"/>
        <w:ind w:left="0"/>
        <w:jc w:val="center"/>
        <w:rPr>
          <w:b/>
          <w:bCs/>
          <w:lang w:val="uk-UA"/>
        </w:rPr>
      </w:pPr>
      <w:r w:rsidRPr="00E404BC">
        <w:rPr>
          <w:b/>
          <w:bCs/>
          <w:lang w:val="uk-UA"/>
        </w:rPr>
        <w:lastRenderedPageBreak/>
        <w:t>Зведені результати опитування</w:t>
      </w:r>
    </w:p>
    <w:p w:rsidR="000013F1" w:rsidRPr="00E404BC" w:rsidRDefault="00E404BC" w:rsidP="00FA0B6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анкетуванні взяли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 xml:space="preserve"> участь 2 представники від адміністр</w:t>
      </w:r>
      <w:r>
        <w:rPr>
          <w:rFonts w:ascii="Times New Roman" w:hAnsi="Times New Roman"/>
          <w:sz w:val="28"/>
          <w:szCs w:val="28"/>
          <w:lang w:val="uk-UA"/>
        </w:rPr>
        <w:t xml:space="preserve">ації, 5 вчителів, 22 учні школи 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 xml:space="preserve"> та 8 батьків. Максимальна середня кількість балів по кожному блоку може сягати «4.0» , що є найвищим середнім балом для відповіді.</w:t>
      </w:r>
    </w:p>
    <w:p w:rsidR="000013F1" w:rsidRPr="00E404BC" w:rsidRDefault="000013F1" w:rsidP="00FA0B6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І.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За  результатами опитування першого блоку «Забезпечення дружньої, заохочувальної, сприятливої атмосфери» маємо</w:t>
      </w:r>
      <w:r w:rsidR="00E404BC">
        <w:rPr>
          <w:rFonts w:ascii="Times New Roman" w:hAnsi="Times New Roman"/>
          <w:sz w:val="28"/>
          <w:szCs w:val="28"/>
          <w:lang w:val="uk-UA"/>
        </w:rPr>
        <w:t xml:space="preserve"> середню кількість білів серед опитаних представників</w:t>
      </w:r>
      <w:r w:rsidRPr="00E404BC">
        <w:rPr>
          <w:rFonts w:ascii="Times New Roman" w:hAnsi="Times New Roman"/>
          <w:sz w:val="28"/>
          <w:szCs w:val="28"/>
          <w:lang w:val="uk-UA"/>
        </w:rPr>
        <w:t>:</w:t>
      </w:r>
    </w:p>
    <w:p w:rsidR="000013F1" w:rsidRPr="00E404BC" w:rsidRDefault="000013F1" w:rsidP="00FA0B6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 xml:space="preserve"> 3.5 –</w:t>
      </w:r>
      <w:r w:rsidR="00E40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4BC">
        <w:rPr>
          <w:rFonts w:ascii="Times New Roman" w:hAnsi="Times New Roman"/>
          <w:sz w:val="28"/>
          <w:szCs w:val="28"/>
          <w:lang w:val="uk-UA"/>
        </w:rPr>
        <w:t>адміністрації,</w:t>
      </w:r>
    </w:p>
    <w:p w:rsidR="000013F1" w:rsidRPr="00E404BC" w:rsidRDefault="000013F1" w:rsidP="00FA0B6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 xml:space="preserve"> 3.66 – вчителі</w:t>
      </w:r>
      <w:r w:rsidR="00E404BC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0013F1" w:rsidP="00FA0B6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3.03 – учні</w:t>
      </w:r>
      <w:r w:rsidR="00E404BC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E404BC" w:rsidP="003E3A5A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 – батьків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013F1" w:rsidRPr="00E404BC" w:rsidRDefault="000013F1" w:rsidP="00FA0B6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ІІ.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За  результатами опитування другого блоку «</w:t>
      </w:r>
      <w:r w:rsidRPr="00E404BC">
        <w:rPr>
          <w:rFonts w:ascii="Times New Roman" w:hAnsi="Times New Roman"/>
          <w:bCs/>
          <w:sz w:val="28"/>
          <w:szCs w:val="28"/>
          <w:lang w:val="uk-UA"/>
        </w:rPr>
        <w:t>Забезпечення та дотримання належних санітарно-гігієнічних умов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404BC" w:rsidRPr="00E404BC">
        <w:rPr>
          <w:rFonts w:ascii="Times New Roman" w:hAnsi="Times New Roman"/>
          <w:sz w:val="28"/>
          <w:szCs w:val="28"/>
          <w:lang w:val="uk-UA"/>
        </w:rPr>
        <w:t>маємо</w:t>
      </w:r>
      <w:r w:rsidR="00E404BC">
        <w:rPr>
          <w:rFonts w:ascii="Times New Roman" w:hAnsi="Times New Roman"/>
          <w:sz w:val="28"/>
          <w:szCs w:val="28"/>
          <w:lang w:val="uk-UA"/>
        </w:rPr>
        <w:t xml:space="preserve"> середню кількість білів серед опитаних представників</w:t>
      </w:r>
      <w:r w:rsidR="00E404BC" w:rsidRPr="00E404BC">
        <w:rPr>
          <w:rFonts w:ascii="Times New Roman" w:hAnsi="Times New Roman"/>
          <w:sz w:val="28"/>
          <w:szCs w:val="28"/>
          <w:lang w:val="uk-UA"/>
        </w:rPr>
        <w:t>:</w:t>
      </w:r>
    </w:p>
    <w:p w:rsidR="000013F1" w:rsidRPr="00E404BC" w:rsidRDefault="000013F1" w:rsidP="00381256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3.45 –адміністрації,</w:t>
      </w:r>
    </w:p>
    <w:p w:rsidR="000013F1" w:rsidRPr="00E404BC" w:rsidRDefault="000013F1" w:rsidP="00381256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3.74 – вчителі</w:t>
      </w:r>
      <w:r w:rsidR="00E404BC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0013F1" w:rsidP="00381256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2.8 – учні</w:t>
      </w:r>
      <w:r w:rsidR="00E404BC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E404BC" w:rsidP="00381256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 – батьків.</w:t>
      </w:r>
    </w:p>
    <w:p w:rsidR="00E404BC" w:rsidRPr="00E404BC" w:rsidRDefault="000013F1" w:rsidP="00E404B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ІІІ.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За  результатами опитування блоку «</w:t>
      </w:r>
      <w:r w:rsidRPr="00E404BC">
        <w:rPr>
          <w:rFonts w:ascii="Times New Roman" w:hAnsi="Times New Roman"/>
          <w:bCs/>
          <w:sz w:val="28"/>
          <w:szCs w:val="28"/>
          <w:lang w:val="uk-UA"/>
        </w:rPr>
        <w:t>Сприяння співпраці та активному навчанню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404BC" w:rsidRPr="00E404BC">
        <w:rPr>
          <w:rFonts w:ascii="Times New Roman" w:hAnsi="Times New Roman"/>
          <w:sz w:val="28"/>
          <w:szCs w:val="28"/>
          <w:lang w:val="uk-UA"/>
        </w:rPr>
        <w:t>маємо</w:t>
      </w:r>
      <w:r w:rsidR="00E404BC">
        <w:rPr>
          <w:rFonts w:ascii="Times New Roman" w:hAnsi="Times New Roman"/>
          <w:sz w:val="28"/>
          <w:szCs w:val="28"/>
          <w:lang w:val="uk-UA"/>
        </w:rPr>
        <w:t xml:space="preserve"> середню кількість білів серед опитаних представників</w:t>
      </w:r>
      <w:r w:rsidR="00E404BC" w:rsidRPr="00E404BC">
        <w:rPr>
          <w:rFonts w:ascii="Times New Roman" w:hAnsi="Times New Roman"/>
          <w:sz w:val="28"/>
          <w:szCs w:val="28"/>
          <w:lang w:val="uk-UA"/>
        </w:rPr>
        <w:t>: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3.2 –</w:t>
      </w:r>
      <w:r w:rsidR="00E40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4BC">
        <w:rPr>
          <w:rFonts w:ascii="Times New Roman" w:hAnsi="Times New Roman"/>
          <w:sz w:val="28"/>
          <w:szCs w:val="28"/>
          <w:lang w:val="uk-UA"/>
        </w:rPr>
        <w:t>адміністрації,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3.5 – вчителі</w:t>
      </w:r>
      <w:r w:rsidR="00E404BC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2.9 – учні</w:t>
      </w:r>
      <w:r w:rsidR="00E404BC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E404BC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 – батьків.</w:t>
      </w:r>
    </w:p>
    <w:p w:rsidR="00E404BC" w:rsidRPr="00E404BC" w:rsidRDefault="000013F1" w:rsidP="00E404B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ІV.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За  результатами опитування блоку «</w:t>
      </w:r>
      <w:r w:rsidRPr="00E404BC">
        <w:rPr>
          <w:rFonts w:ascii="Times New Roman" w:hAnsi="Times New Roman"/>
          <w:bCs/>
          <w:sz w:val="28"/>
          <w:szCs w:val="28"/>
          <w:lang w:val="uk-UA"/>
        </w:rPr>
        <w:t>Відсутність фізичного покарання та насильства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404BC" w:rsidRPr="00E404BC">
        <w:rPr>
          <w:rFonts w:ascii="Times New Roman" w:hAnsi="Times New Roman"/>
          <w:sz w:val="28"/>
          <w:szCs w:val="28"/>
          <w:lang w:val="uk-UA"/>
        </w:rPr>
        <w:t>маємо</w:t>
      </w:r>
      <w:r w:rsidR="00E404BC">
        <w:rPr>
          <w:rFonts w:ascii="Times New Roman" w:hAnsi="Times New Roman"/>
          <w:sz w:val="28"/>
          <w:szCs w:val="28"/>
          <w:lang w:val="uk-UA"/>
        </w:rPr>
        <w:t xml:space="preserve"> середню кількість білів серед опитаних представників</w:t>
      </w:r>
      <w:r w:rsidR="00E404BC" w:rsidRPr="00E404BC">
        <w:rPr>
          <w:rFonts w:ascii="Times New Roman" w:hAnsi="Times New Roman"/>
          <w:sz w:val="28"/>
          <w:szCs w:val="28"/>
          <w:lang w:val="uk-UA"/>
        </w:rPr>
        <w:t>: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3.7 –</w:t>
      </w:r>
      <w:r w:rsidR="00E40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4BC">
        <w:rPr>
          <w:rFonts w:ascii="Times New Roman" w:hAnsi="Times New Roman"/>
          <w:sz w:val="28"/>
          <w:szCs w:val="28"/>
          <w:lang w:val="uk-UA"/>
        </w:rPr>
        <w:t>адміністрації,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lastRenderedPageBreak/>
        <w:t>3.72 – вчителі</w:t>
      </w:r>
      <w:r w:rsidR="00E404BC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3.4 – учні</w:t>
      </w:r>
      <w:r w:rsidR="00E404BC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E404BC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 – батьків.</w:t>
      </w:r>
    </w:p>
    <w:p w:rsidR="000013F1" w:rsidRPr="00E404BC" w:rsidRDefault="000013F1" w:rsidP="00E404B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V.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За  результатами опитування блоку «</w:t>
      </w:r>
      <w:r w:rsidRPr="00E404BC">
        <w:rPr>
          <w:rFonts w:ascii="Times New Roman" w:hAnsi="Times New Roman"/>
          <w:bCs/>
          <w:sz w:val="28"/>
          <w:szCs w:val="28"/>
          <w:lang w:val="uk-UA"/>
        </w:rPr>
        <w:t>Недопущення знущання, домагання та дискримінації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404BC" w:rsidRPr="00E404BC">
        <w:rPr>
          <w:rFonts w:ascii="Times New Roman" w:hAnsi="Times New Roman"/>
          <w:sz w:val="28"/>
          <w:szCs w:val="28"/>
          <w:lang w:val="uk-UA"/>
        </w:rPr>
        <w:t>маємо</w:t>
      </w:r>
      <w:r w:rsidR="00E404BC">
        <w:rPr>
          <w:rFonts w:ascii="Times New Roman" w:hAnsi="Times New Roman"/>
          <w:sz w:val="28"/>
          <w:szCs w:val="28"/>
          <w:lang w:val="uk-UA"/>
        </w:rPr>
        <w:t xml:space="preserve"> середню кількість білів серед опитаних представників</w:t>
      </w:r>
      <w:r w:rsidR="00E404BC" w:rsidRPr="00E404BC">
        <w:rPr>
          <w:rFonts w:ascii="Times New Roman" w:hAnsi="Times New Roman"/>
          <w:sz w:val="28"/>
          <w:szCs w:val="28"/>
          <w:lang w:val="uk-UA"/>
        </w:rPr>
        <w:t>: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3.5 –</w:t>
      </w:r>
      <w:r w:rsidR="001D0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4BC">
        <w:rPr>
          <w:rFonts w:ascii="Times New Roman" w:hAnsi="Times New Roman"/>
          <w:sz w:val="28"/>
          <w:szCs w:val="28"/>
          <w:lang w:val="uk-UA"/>
        </w:rPr>
        <w:t>адміністрації,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3.72 – вчителі</w:t>
      </w:r>
      <w:r w:rsidR="001D0D4D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3.6 – учні</w:t>
      </w:r>
      <w:r w:rsidR="001D0D4D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1D0D4D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 – батьків.</w:t>
      </w:r>
    </w:p>
    <w:p w:rsidR="001D0D4D" w:rsidRPr="00E404BC" w:rsidRDefault="000013F1" w:rsidP="001D0D4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VІ.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За  результатами опитування блоку «</w:t>
      </w:r>
      <w:r w:rsidRPr="00E404BC">
        <w:rPr>
          <w:rFonts w:ascii="Times New Roman" w:hAnsi="Times New Roman"/>
          <w:bCs/>
          <w:sz w:val="28"/>
          <w:szCs w:val="28"/>
          <w:lang w:val="uk-UA"/>
        </w:rPr>
        <w:t>Оцінка розвитку творчих видів діяльності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D0D4D" w:rsidRPr="00E404BC">
        <w:rPr>
          <w:rFonts w:ascii="Times New Roman" w:hAnsi="Times New Roman"/>
          <w:sz w:val="28"/>
          <w:szCs w:val="28"/>
          <w:lang w:val="uk-UA"/>
        </w:rPr>
        <w:t>маємо</w:t>
      </w:r>
      <w:r w:rsidR="001D0D4D">
        <w:rPr>
          <w:rFonts w:ascii="Times New Roman" w:hAnsi="Times New Roman"/>
          <w:sz w:val="28"/>
          <w:szCs w:val="28"/>
          <w:lang w:val="uk-UA"/>
        </w:rPr>
        <w:t xml:space="preserve"> середню кількість білів серед опитаних представників</w:t>
      </w:r>
      <w:r w:rsidR="001D0D4D" w:rsidRPr="00E404BC">
        <w:rPr>
          <w:rFonts w:ascii="Times New Roman" w:hAnsi="Times New Roman"/>
          <w:sz w:val="28"/>
          <w:szCs w:val="28"/>
          <w:lang w:val="uk-UA"/>
        </w:rPr>
        <w:t>: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3.45 –</w:t>
      </w:r>
      <w:r w:rsidR="001D0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4BC">
        <w:rPr>
          <w:rFonts w:ascii="Times New Roman" w:hAnsi="Times New Roman"/>
          <w:sz w:val="28"/>
          <w:szCs w:val="28"/>
          <w:lang w:val="uk-UA"/>
        </w:rPr>
        <w:t>адміністрації,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3.58 – вчителі</w:t>
      </w:r>
      <w:r w:rsidR="001D0D4D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3.3 – учні</w:t>
      </w:r>
      <w:r w:rsidR="001D0D4D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1D0D4D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 – батьків.</w:t>
      </w:r>
    </w:p>
    <w:p w:rsidR="001D0D4D" w:rsidRPr="00E404BC" w:rsidRDefault="000013F1" w:rsidP="001D0D4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VІІ.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За  результатами опитування блоку «</w:t>
      </w:r>
      <w:r w:rsidRPr="00E404BC">
        <w:rPr>
          <w:rFonts w:ascii="Times New Roman" w:hAnsi="Times New Roman"/>
          <w:bCs/>
          <w:sz w:val="28"/>
          <w:szCs w:val="28"/>
          <w:lang w:val="uk-UA"/>
        </w:rPr>
        <w:t>Узгодження виховних цілей школи і сім’ї шляхом залучення батьків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D0D4D" w:rsidRPr="00E404BC">
        <w:rPr>
          <w:rFonts w:ascii="Times New Roman" w:hAnsi="Times New Roman"/>
          <w:sz w:val="28"/>
          <w:szCs w:val="28"/>
          <w:lang w:val="uk-UA"/>
        </w:rPr>
        <w:t>маємо</w:t>
      </w:r>
      <w:r w:rsidR="001D0D4D">
        <w:rPr>
          <w:rFonts w:ascii="Times New Roman" w:hAnsi="Times New Roman"/>
          <w:sz w:val="28"/>
          <w:szCs w:val="28"/>
          <w:lang w:val="uk-UA"/>
        </w:rPr>
        <w:t xml:space="preserve"> середню кількість білів серед опитаних представників</w:t>
      </w:r>
      <w:r w:rsidR="001D0D4D" w:rsidRPr="00E404BC">
        <w:rPr>
          <w:rFonts w:ascii="Times New Roman" w:hAnsi="Times New Roman"/>
          <w:sz w:val="28"/>
          <w:szCs w:val="28"/>
          <w:lang w:val="uk-UA"/>
        </w:rPr>
        <w:t>: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3.65 –</w:t>
      </w:r>
      <w:r w:rsidR="001D0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4BC">
        <w:rPr>
          <w:rFonts w:ascii="Times New Roman" w:hAnsi="Times New Roman"/>
          <w:sz w:val="28"/>
          <w:szCs w:val="28"/>
          <w:lang w:val="uk-UA"/>
        </w:rPr>
        <w:t>адміністрації,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3.6 – вчителі</w:t>
      </w:r>
      <w:r w:rsidR="001D0D4D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2.9 – учні</w:t>
      </w:r>
      <w:r w:rsidR="001D0D4D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1D0D4D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 – батьків.</w:t>
      </w:r>
    </w:p>
    <w:p w:rsidR="001D0D4D" w:rsidRPr="00E404BC" w:rsidRDefault="000013F1" w:rsidP="001D0D4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VІІІ.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За  результатами опитування блоку «</w:t>
      </w:r>
      <w:r w:rsidRPr="00E404BC">
        <w:rPr>
          <w:rFonts w:ascii="Times New Roman" w:hAnsi="Times New Roman"/>
          <w:bCs/>
          <w:sz w:val="28"/>
          <w:szCs w:val="28"/>
          <w:lang w:val="uk-UA"/>
        </w:rPr>
        <w:t>Сприяння рівним можливостям учнів щодо участі у прийнятті рішень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D0D4D" w:rsidRPr="00E404BC">
        <w:rPr>
          <w:rFonts w:ascii="Times New Roman" w:hAnsi="Times New Roman"/>
          <w:sz w:val="28"/>
          <w:szCs w:val="28"/>
          <w:lang w:val="uk-UA"/>
        </w:rPr>
        <w:t>маємо</w:t>
      </w:r>
      <w:r w:rsidR="001D0D4D">
        <w:rPr>
          <w:rFonts w:ascii="Times New Roman" w:hAnsi="Times New Roman"/>
          <w:sz w:val="28"/>
          <w:szCs w:val="28"/>
          <w:lang w:val="uk-UA"/>
        </w:rPr>
        <w:t xml:space="preserve"> середню кількість білів серед опитаних представників</w:t>
      </w:r>
      <w:r w:rsidR="001D0D4D" w:rsidRPr="00E404BC">
        <w:rPr>
          <w:rFonts w:ascii="Times New Roman" w:hAnsi="Times New Roman"/>
          <w:sz w:val="28"/>
          <w:szCs w:val="28"/>
          <w:lang w:val="uk-UA"/>
        </w:rPr>
        <w:t>:</w:t>
      </w:r>
    </w:p>
    <w:p w:rsidR="000013F1" w:rsidRPr="00E404BC" w:rsidRDefault="001D0D4D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 – 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>адміністрації,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3.68 – вчителі</w:t>
      </w:r>
      <w:r w:rsidR="001D0D4D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3.01 – учні</w:t>
      </w:r>
      <w:r w:rsidR="001D0D4D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1D0D4D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3.8 – батьків.</w:t>
      </w:r>
    </w:p>
    <w:p w:rsidR="000013F1" w:rsidRPr="00E404BC" w:rsidRDefault="000013F1" w:rsidP="001D0D4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 xml:space="preserve">ІX. </w:t>
      </w:r>
      <w:r w:rsidRPr="00E404BC">
        <w:rPr>
          <w:rFonts w:ascii="Times New Roman" w:hAnsi="Times New Roman"/>
          <w:sz w:val="28"/>
          <w:szCs w:val="28"/>
          <w:lang w:val="uk-UA"/>
        </w:rPr>
        <w:t>За  результатами опитування блоку «</w:t>
      </w:r>
      <w:r w:rsidRPr="00E404BC">
        <w:rPr>
          <w:rFonts w:ascii="Times New Roman" w:hAnsi="Times New Roman"/>
          <w:bCs/>
          <w:sz w:val="28"/>
          <w:szCs w:val="28"/>
          <w:lang w:val="uk-UA"/>
        </w:rPr>
        <w:t>Якісна превентивна освіта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D0D4D" w:rsidRPr="00E404BC">
        <w:rPr>
          <w:rFonts w:ascii="Times New Roman" w:hAnsi="Times New Roman"/>
          <w:sz w:val="28"/>
          <w:szCs w:val="28"/>
          <w:lang w:val="uk-UA"/>
        </w:rPr>
        <w:t>маємо</w:t>
      </w:r>
      <w:r w:rsidR="001D0D4D">
        <w:rPr>
          <w:rFonts w:ascii="Times New Roman" w:hAnsi="Times New Roman"/>
          <w:sz w:val="28"/>
          <w:szCs w:val="28"/>
          <w:lang w:val="uk-UA"/>
        </w:rPr>
        <w:t xml:space="preserve"> середню кількість білів серед опитаних представників</w:t>
      </w:r>
      <w:r w:rsidR="001D0D4D" w:rsidRPr="00E404BC">
        <w:rPr>
          <w:rFonts w:ascii="Times New Roman" w:hAnsi="Times New Roman"/>
          <w:sz w:val="28"/>
          <w:szCs w:val="28"/>
          <w:lang w:val="uk-UA"/>
        </w:rPr>
        <w:t>:</w:t>
      </w:r>
    </w:p>
    <w:p w:rsidR="000013F1" w:rsidRPr="00E404BC" w:rsidRDefault="000013F1" w:rsidP="003E3A5A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3.65 –адміністрації,</w:t>
      </w:r>
    </w:p>
    <w:p w:rsidR="000013F1" w:rsidRPr="00E404BC" w:rsidRDefault="000013F1" w:rsidP="003E3A5A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3.8 – вчителі</w:t>
      </w:r>
      <w:r w:rsidR="001D0D4D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0013F1" w:rsidP="003E3A5A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3.3 – учні</w:t>
      </w:r>
      <w:r w:rsidR="001D0D4D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1D0D4D" w:rsidP="003E3A5A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3.8 – батьків.</w:t>
      </w:r>
    </w:p>
    <w:p w:rsidR="000013F1" w:rsidRPr="00E404BC" w:rsidRDefault="000013F1" w:rsidP="003E3A5A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Х.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Загальна сума графи «середня кількість балів» за дев’ять блоків:</w:t>
      </w:r>
    </w:p>
    <w:p w:rsidR="000013F1" w:rsidRPr="00E404BC" w:rsidRDefault="000013F1" w:rsidP="00E162E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31.75 –адміністрації,</w:t>
      </w:r>
    </w:p>
    <w:p w:rsidR="000013F1" w:rsidRPr="00E404BC" w:rsidRDefault="000013F1" w:rsidP="00E162E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33 – вчителі</w:t>
      </w:r>
      <w:r w:rsidR="001D0D4D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0013F1" w:rsidP="00E162E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28.23 – учні</w:t>
      </w:r>
      <w:r w:rsidR="001D0D4D">
        <w:rPr>
          <w:rFonts w:ascii="Times New Roman" w:hAnsi="Times New Roman"/>
          <w:sz w:val="28"/>
          <w:szCs w:val="28"/>
          <w:lang w:val="uk-UA"/>
        </w:rPr>
        <w:t>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013F1" w:rsidRPr="00E404BC" w:rsidRDefault="001D0D4D" w:rsidP="00E162EC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33.1 – батьків.</w:t>
      </w:r>
    </w:p>
    <w:p w:rsidR="000013F1" w:rsidRPr="00E404BC" w:rsidRDefault="000013F1" w:rsidP="0006299D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Отже</w:t>
      </w:r>
      <w:r w:rsidR="001D0D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04BC">
        <w:rPr>
          <w:rFonts w:ascii="Times New Roman" w:hAnsi="Times New Roman"/>
          <w:sz w:val="28"/>
          <w:szCs w:val="28"/>
          <w:lang w:val="uk-UA"/>
        </w:rPr>
        <w:t>враховуючи вище викладені показники по кожному із пунктів за результатами опитування</w:t>
      </w:r>
      <w:r w:rsidR="001D0D4D">
        <w:rPr>
          <w:rFonts w:ascii="Times New Roman" w:hAnsi="Times New Roman"/>
          <w:sz w:val="28"/>
          <w:szCs w:val="28"/>
          <w:lang w:val="uk-UA"/>
        </w:rPr>
        <w:t>,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можна окреслити загальну картину.</w:t>
      </w:r>
    </w:p>
    <w:p w:rsidR="000013F1" w:rsidRPr="00E404BC" w:rsidRDefault="001D0D4D" w:rsidP="00937733">
      <w:pPr>
        <w:pStyle w:val="a4"/>
        <w:numPr>
          <w:ilvl w:val="0"/>
          <w:numId w:val="2"/>
        </w:numPr>
        <w:spacing w:line="36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>ередній показник за всіма блоками не нижчий «2.8 балів»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 xml:space="preserve"> що дорівнює 70 % від максимальної оцінки «4.0 балів», найвищий показник «3.8 балів»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 xml:space="preserve"> що дорівнює 95% </w:t>
      </w:r>
    </w:p>
    <w:p w:rsidR="000013F1" w:rsidRPr="00E404BC" w:rsidRDefault="000013F1" w:rsidP="00937733">
      <w:pPr>
        <w:pStyle w:val="a4"/>
        <w:numPr>
          <w:ilvl w:val="0"/>
          <w:numId w:val="2"/>
        </w:numPr>
        <w:spacing w:line="36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 xml:space="preserve">Загальна сума балів за </w:t>
      </w:r>
      <w:proofErr w:type="spellStart"/>
      <w:r w:rsidRPr="00E404BC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1D0D4D" w:rsidRPr="001D0D4D">
        <w:rPr>
          <w:rFonts w:ascii="Times New Roman" w:hAnsi="Times New Roman"/>
          <w:sz w:val="28"/>
          <w:szCs w:val="28"/>
        </w:rPr>
        <w:t>’</w:t>
      </w:r>
      <w:r w:rsidRPr="00E404BC">
        <w:rPr>
          <w:rFonts w:ascii="Times New Roman" w:hAnsi="Times New Roman"/>
          <w:sz w:val="28"/>
          <w:szCs w:val="28"/>
          <w:lang w:val="uk-UA"/>
        </w:rPr>
        <w:t>ять блоків: найнижчий показник</w:t>
      </w:r>
      <w:r w:rsidR="001D0D4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D1DB8">
        <w:rPr>
          <w:rFonts w:ascii="Times New Roman" w:hAnsi="Times New Roman"/>
          <w:sz w:val="28"/>
          <w:szCs w:val="28"/>
          <w:lang w:val="uk-UA"/>
        </w:rPr>
        <w:t xml:space="preserve">«28.23» балів, максимальний – 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«33.75». Найнижчий загальний середній показник з усіх респондентів мають учні – «28.23 балів». </w:t>
      </w:r>
    </w:p>
    <w:p w:rsidR="000013F1" w:rsidRPr="00E404BC" w:rsidRDefault="000013F1" w:rsidP="00937733">
      <w:pPr>
        <w:pStyle w:val="a4"/>
        <w:numPr>
          <w:ilvl w:val="0"/>
          <w:numId w:val="2"/>
        </w:numPr>
        <w:spacing w:line="36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За ступенем оцінки діяльності навчального закладу як школи, дружньої до дитини у відсотковому еквіваленті, відштовхуючись від максимального показника (36 балів = 100%)</w:t>
      </w:r>
      <w:r w:rsidR="00CD1DB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маємо наступні результати:</w:t>
      </w:r>
    </w:p>
    <w:p w:rsidR="000013F1" w:rsidRPr="00E404BC" w:rsidRDefault="000013F1" w:rsidP="00937733">
      <w:pPr>
        <w:pStyle w:val="a4"/>
        <w:numPr>
          <w:ilvl w:val="0"/>
          <w:numId w:val="3"/>
        </w:numPr>
        <w:spacing w:line="36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адміністрація – 88.1%;</w:t>
      </w:r>
    </w:p>
    <w:p w:rsidR="000013F1" w:rsidRPr="00E404BC" w:rsidRDefault="000013F1" w:rsidP="00937733">
      <w:pPr>
        <w:pStyle w:val="a4"/>
        <w:numPr>
          <w:ilvl w:val="0"/>
          <w:numId w:val="3"/>
        </w:numPr>
        <w:spacing w:line="36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вчителі – 91.6 %;</w:t>
      </w:r>
    </w:p>
    <w:p w:rsidR="000013F1" w:rsidRPr="00E404BC" w:rsidRDefault="000013F1" w:rsidP="00937733">
      <w:pPr>
        <w:pStyle w:val="a4"/>
        <w:numPr>
          <w:ilvl w:val="0"/>
          <w:numId w:val="3"/>
        </w:numPr>
        <w:spacing w:line="36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учні – 78,4 %;</w:t>
      </w:r>
    </w:p>
    <w:p w:rsidR="000013F1" w:rsidRPr="00E404BC" w:rsidRDefault="000013F1" w:rsidP="00937733">
      <w:pPr>
        <w:pStyle w:val="a4"/>
        <w:numPr>
          <w:ilvl w:val="0"/>
          <w:numId w:val="3"/>
        </w:numPr>
        <w:spacing w:line="36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батьки – 91.9%.</w:t>
      </w:r>
    </w:p>
    <w:p w:rsidR="000013F1" w:rsidRPr="00E404BC" w:rsidRDefault="000013F1" w:rsidP="00E87EFA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sz w:val="28"/>
          <w:szCs w:val="28"/>
          <w:lang w:val="uk-UA"/>
        </w:rPr>
        <w:t>Висновок:</w:t>
      </w:r>
    </w:p>
    <w:p w:rsidR="000013F1" w:rsidRPr="00E404BC" w:rsidRDefault="000013F1" w:rsidP="00E87EF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На під</w:t>
      </w:r>
      <w:r w:rsidR="00CD1DB8">
        <w:rPr>
          <w:rFonts w:ascii="Times New Roman" w:hAnsi="Times New Roman"/>
          <w:sz w:val="28"/>
          <w:szCs w:val="28"/>
          <w:lang w:val="uk-UA"/>
        </w:rPr>
        <w:t>ставі аналізу показників табл.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1  на нашу думку деякі компоненти освітнього</w:t>
      </w:r>
      <w:r w:rsidR="00CD1DB8">
        <w:rPr>
          <w:rFonts w:ascii="Times New Roman" w:hAnsi="Times New Roman"/>
          <w:sz w:val="28"/>
          <w:szCs w:val="28"/>
          <w:lang w:val="uk-UA"/>
        </w:rPr>
        <w:t xml:space="preserve"> середовища навчального закладу як школи , дружньої до дитини є </w:t>
      </w:r>
      <w:r w:rsidR="00CD1DB8">
        <w:rPr>
          <w:rFonts w:ascii="Times New Roman" w:hAnsi="Times New Roman"/>
          <w:sz w:val="28"/>
          <w:szCs w:val="28"/>
          <w:lang w:val="uk-UA"/>
        </w:rPr>
        <w:lastRenderedPageBreak/>
        <w:t xml:space="preserve">вже сформованими в навчальному закладі на достатньому рівні. Це 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показники, які набрали максимальну к</w:t>
      </w:r>
      <w:r w:rsidR="00CD1DB8">
        <w:rPr>
          <w:rFonts w:ascii="Times New Roman" w:hAnsi="Times New Roman"/>
          <w:sz w:val="28"/>
          <w:szCs w:val="28"/>
          <w:lang w:val="uk-UA"/>
        </w:rPr>
        <w:t>ількість балів «3.8».  В</w:t>
      </w:r>
      <w:r w:rsidRPr="00E404BC">
        <w:rPr>
          <w:rFonts w:ascii="Times New Roman" w:hAnsi="Times New Roman"/>
          <w:sz w:val="28"/>
          <w:szCs w:val="28"/>
          <w:lang w:val="uk-UA"/>
        </w:rPr>
        <w:t>раховуючи оцінку учнів</w:t>
      </w:r>
      <w:r w:rsidR="00CD1DB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ми вважаємо за потребу подальшого покращення і </w:t>
      </w:r>
    </w:p>
    <w:p w:rsidR="000013F1" w:rsidRPr="00E404BC" w:rsidRDefault="000013F1" w:rsidP="00E87EF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  <w:sectPr w:rsidR="000013F1" w:rsidRPr="00E404BC" w:rsidSect="00FA74B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E404BC">
        <w:rPr>
          <w:rFonts w:ascii="Times New Roman" w:hAnsi="Times New Roman"/>
          <w:sz w:val="28"/>
          <w:szCs w:val="28"/>
          <w:lang w:val="uk-UA"/>
        </w:rPr>
        <w:t>удосконалення усіх компонентів освітнього сере</w:t>
      </w:r>
      <w:r w:rsidR="00CD1DB8">
        <w:rPr>
          <w:rFonts w:ascii="Times New Roman" w:hAnsi="Times New Roman"/>
          <w:sz w:val="28"/>
          <w:szCs w:val="28"/>
          <w:lang w:val="uk-UA"/>
        </w:rPr>
        <w:t>довища.</w:t>
      </w:r>
    </w:p>
    <w:p w:rsidR="000013F1" w:rsidRPr="00E404BC" w:rsidRDefault="000013F1" w:rsidP="00937733">
      <w:pPr>
        <w:spacing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404BC">
        <w:rPr>
          <w:rFonts w:ascii="Times New Roman" w:hAnsi="Times New Roman"/>
          <w:i/>
          <w:sz w:val="28"/>
          <w:szCs w:val="28"/>
          <w:lang w:val="uk-UA"/>
        </w:rPr>
        <w:lastRenderedPageBreak/>
        <w:t>Таблиця 1</w:t>
      </w:r>
    </w:p>
    <w:p w:rsidR="000013F1" w:rsidRDefault="000013F1" w:rsidP="00BC5A0C">
      <w:pPr>
        <w:pStyle w:val="1"/>
        <w:spacing w:line="240" w:lineRule="auto"/>
        <w:ind w:left="0"/>
        <w:jc w:val="center"/>
        <w:rPr>
          <w:b/>
          <w:bCs/>
          <w:lang w:val="uk-UA"/>
        </w:rPr>
      </w:pPr>
      <w:r w:rsidRPr="00E404BC">
        <w:rPr>
          <w:b/>
          <w:bCs/>
          <w:lang w:val="uk-UA"/>
        </w:rPr>
        <w:t>Зведені результати опитування</w:t>
      </w:r>
    </w:p>
    <w:p w:rsidR="00CD1DB8" w:rsidRPr="00E404BC" w:rsidRDefault="00CD1DB8" w:rsidP="00BC5A0C">
      <w:pPr>
        <w:pStyle w:val="1"/>
        <w:spacing w:line="240" w:lineRule="auto"/>
        <w:ind w:left="0"/>
        <w:jc w:val="center"/>
        <w:rPr>
          <w:b/>
          <w:bCs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275"/>
        <w:gridCol w:w="993"/>
        <w:gridCol w:w="960"/>
        <w:gridCol w:w="1024"/>
        <w:gridCol w:w="851"/>
        <w:gridCol w:w="1134"/>
        <w:gridCol w:w="992"/>
        <w:gridCol w:w="850"/>
        <w:gridCol w:w="993"/>
        <w:gridCol w:w="992"/>
        <w:gridCol w:w="850"/>
        <w:gridCol w:w="993"/>
      </w:tblGrid>
      <w:tr w:rsidR="000013F1" w:rsidRPr="00E404BC" w:rsidTr="00192229">
        <w:tc>
          <w:tcPr>
            <w:tcW w:w="3828" w:type="dxa"/>
            <w:vMerge w:val="restart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Блоки контролю якості</w:t>
            </w:r>
          </w:p>
        </w:tc>
        <w:tc>
          <w:tcPr>
            <w:tcW w:w="3228" w:type="dxa"/>
            <w:gridSpan w:val="3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Адміністрація</w:t>
            </w:r>
          </w:p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009" w:type="dxa"/>
            <w:gridSpan w:val="3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Вчителі</w:t>
            </w:r>
          </w:p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835" w:type="dxa"/>
            <w:gridSpan w:val="3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Учні</w:t>
            </w:r>
          </w:p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Їхні батьки</w:t>
            </w:r>
          </w:p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4</w:t>
            </w:r>
          </w:p>
        </w:tc>
      </w:tr>
      <w:tr w:rsidR="000013F1" w:rsidRPr="00E404BC" w:rsidTr="00192229">
        <w:trPr>
          <w:cantSplit/>
          <w:trHeight w:val="1828"/>
        </w:trPr>
        <w:tc>
          <w:tcPr>
            <w:tcW w:w="3828" w:type="dxa"/>
            <w:vMerge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shd w:val="clear" w:color="auto" w:fill="ABDB77"/>
            <w:textDirection w:val="btLr"/>
            <w:vAlign w:val="center"/>
          </w:tcPr>
          <w:p w:rsidR="000013F1" w:rsidRPr="00E404BC" w:rsidRDefault="000013F1" w:rsidP="00192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 xml:space="preserve">Сума балів опитаних </w:t>
            </w:r>
            <w:proofErr w:type="spellStart"/>
            <w:r w:rsidRPr="00E404BC">
              <w:rPr>
                <w:rFonts w:ascii="Times New Roman" w:hAnsi="Times New Roman"/>
                <w:b/>
                <w:lang w:val="uk-UA"/>
              </w:rPr>
              <w:t>чл.адміністраціції</w:t>
            </w:r>
            <w:proofErr w:type="spellEnd"/>
            <w:r w:rsidRPr="00E404BC">
              <w:rPr>
                <w:rFonts w:ascii="Times New Roman" w:hAnsi="Times New Roman"/>
                <w:b/>
                <w:lang w:val="uk-UA"/>
              </w:rPr>
              <w:t xml:space="preserve"> (А)</w:t>
            </w:r>
          </w:p>
        </w:tc>
        <w:tc>
          <w:tcPr>
            <w:tcW w:w="993" w:type="dxa"/>
            <w:shd w:val="clear" w:color="auto" w:fill="ABDB77"/>
            <w:textDirection w:val="btLr"/>
            <w:vAlign w:val="center"/>
          </w:tcPr>
          <w:p w:rsidR="000013F1" w:rsidRPr="00E404BC" w:rsidRDefault="000013F1" w:rsidP="00192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404BC"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  <w:r w:rsidRPr="00E404BC">
              <w:rPr>
                <w:rFonts w:ascii="Times New Roman" w:hAnsi="Times New Roman"/>
                <w:b/>
                <w:lang w:val="uk-UA"/>
              </w:rPr>
              <w:t xml:space="preserve"> опитаних </w:t>
            </w:r>
            <w:proofErr w:type="spellStart"/>
            <w:r w:rsidRPr="00E404BC">
              <w:rPr>
                <w:rFonts w:ascii="Times New Roman" w:hAnsi="Times New Roman"/>
                <w:b/>
                <w:lang w:val="uk-UA"/>
              </w:rPr>
              <w:t>чл.адміністраціції</w:t>
            </w:r>
            <w:proofErr w:type="spellEnd"/>
            <w:r w:rsidRPr="00E404BC">
              <w:rPr>
                <w:rFonts w:ascii="Times New Roman" w:hAnsi="Times New Roman"/>
                <w:b/>
                <w:lang w:val="uk-UA"/>
              </w:rPr>
              <w:t xml:space="preserve"> (Б)</w:t>
            </w:r>
          </w:p>
        </w:tc>
        <w:tc>
          <w:tcPr>
            <w:tcW w:w="960" w:type="dxa"/>
            <w:shd w:val="clear" w:color="auto" w:fill="ABDB77"/>
            <w:textDirection w:val="btLr"/>
            <w:vAlign w:val="center"/>
          </w:tcPr>
          <w:p w:rsidR="000013F1" w:rsidRPr="00E404BC" w:rsidRDefault="000013F1" w:rsidP="00192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 xml:space="preserve">Середня </w:t>
            </w:r>
            <w:proofErr w:type="spellStart"/>
            <w:r w:rsidRPr="00E404BC">
              <w:rPr>
                <w:rFonts w:ascii="Times New Roman" w:hAnsi="Times New Roman"/>
                <w:b/>
                <w:lang w:val="uk-UA"/>
              </w:rPr>
              <w:t>кілбкість</w:t>
            </w:r>
            <w:proofErr w:type="spellEnd"/>
            <w:r w:rsidRPr="00E404BC">
              <w:rPr>
                <w:rFonts w:ascii="Times New Roman" w:hAnsi="Times New Roman"/>
                <w:b/>
                <w:lang w:val="uk-UA"/>
              </w:rPr>
              <w:t xml:space="preserve"> балів 1 (А/Б)</w:t>
            </w:r>
          </w:p>
        </w:tc>
        <w:tc>
          <w:tcPr>
            <w:tcW w:w="1024" w:type="dxa"/>
            <w:shd w:val="clear" w:color="auto" w:fill="C6D9F1"/>
            <w:textDirection w:val="btLr"/>
            <w:vAlign w:val="center"/>
          </w:tcPr>
          <w:p w:rsidR="000013F1" w:rsidRPr="00E404BC" w:rsidRDefault="000013F1" w:rsidP="00192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Сума балів опитаних вчителів (А)</w:t>
            </w:r>
          </w:p>
        </w:tc>
        <w:tc>
          <w:tcPr>
            <w:tcW w:w="851" w:type="dxa"/>
            <w:shd w:val="clear" w:color="auto" w:fill="C6D9F1"/>
            <w:textDirection w:val="btLr"/>
            <w:vAlign w:val="center"/>
          </w:tcPr>
          <w:p w:rsidR="000013F1" w:rsidRPr="00E404BC" w:rsidRDefault="000013F1" w:rsidP="00192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404BC"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  <w:r w:rsidRPr="00E404BC">
              <w:rPr>
                <w:rFonts w:ascii="Times New Roman" w:hAnsi="Times New Roman"/>
                <w:b/>
                <w:lang w:val="uk-UA"/>
              </w:rPr>
              <w:t xml:space="preserve"> опитаних вчителів (Б)</w:t>
            </w:r>
          </w:p>
        </w:tc>
        <w:tc>
          <w:tcPr>
            <w:tcW w:w="1134" w:type="dxa"/>
            <w:shd w:val="clear" w:color="auto" w:fill="C6D9F1"/>
            <w:textDirection w:val="btLr"/>
            <w:vAlign w:val="center"/>
          </w:tcPr>
          <w:p w:rsidR="000013F1" w:rsidRPr="00E404BC" w:rsidRDefault="000013F1" w:rsidP="00192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 xml:space="preserve">Середня </w:t>
            </w:r>
            <w:proofErr w:type="spellStart"/>
            <w:r w:rsidRPr="00E404BC">
              <w:rPr>
                <w:rFonts w:ascii="Times New Roman" w:hAnsi="Times New Roman"/>
                <w:b/>
                <w:lang w:val="uk-UA"/>
              </w:rPr>
              <w:t>кілбкість</w:t>
            </w:r>
            <w:proofErr w:type="spellEnd"/>
            <w:r w:rsidRPr="00E404BC">
              <w:rPr>
                <w:rFonts w:ascii="Times New Roman" w:hAnsi="Times New Roman"/>
                <w:b/>
                <w:lang w:val="uk-UA"/>
              </w:rPr>
              <w:t xml:space="preserve"> балів 2 (А/Б)</w:t>
            </w:r>
          </w:p>
        </w:tc>
        <w:tc>
          <w:tcPr>
            <w:tcW w:w="992" w:type="dxa"/>
            <w:shd w:val="clear" w:color="auto" w:fill="FBD4B4"/>
            <w:textDirection w:val="btLr"/>
            <w:vAlign w:val="center"/>
          </w:tcPr>
          <w:p w:rsidR="000013F1" w:rsidRPr="00E404BC" w:rsidRDefault="000013F1" w:rsidP="00192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Сума балів опитаних учнів (А)</w:t>
            </w:r>
          </w:p>
        </w:tc>
        <w:tc>
          <w:tcPr>
            <w:tcW w:w="850" w:type="dxa"/>
            <w:shd w:val="clear" w:color="auto" w:fill="FBD4B4"/>
            <w:textDirection w:val="btLr"/>
            <w:vAlign w:val="center"/>
          </w:tcPr>
          <w:p w:rsidR="000013F1" w:rsidRPr="00E404BC" w:rsidRDefault="000013F1" w:rsidP="00192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404BC"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  <w:r w:rsidRPr="00E404BC">
              <w:rPr>
                <w:rFonts w:ascii="Times New Roman" w:hAnsi="Times New Roman"/>
                <w:b/>
                <w:lang w:val="uk-UA"/>
              </w:rPr>
              <w:t xml:space="preserve"> опитаних учнів (Б)</w:t>
            </w:r>
          </w:p>
        </w:tc>
        <w:tc>
          <w:tcPr>
            <w:tcW w:w="993" w:type="dxa"/>
            <w:shd w:val="clear" w:color="auto" w:fill="FBD4B4"/>
            <w:textDirection w:val="btLr"/>
            <w:vAlign w:val="center"/>
          </w:tcPr>
          <w:p w:rsidR="000013F1" w:rsidRPr="00E404BC" w:rsidRDefault="000013F1" w:rsidP="00192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 xml:space="preserve">Середня </w:t>
            </w:r>
            <w:proofErr w:type="spellStart"/>
            <w:r w:rsidRPr="00E404BC">
              <w:rPr>
                <w:rFonts w:ascii="Times New Roman" w:hAnsi="Times New Roman"/>
                <w:b/>
                <w:lang w:val="uk-UA"/>
              </w:rPr>
              <w:t>кілбкість</w:t>
            </w:r>
            <w:proofErr w:type="spellEnd"/>
            <w:r w:rsidRPr="00E404BC">
              <w:rPr>
                <w:rFonts w:ascii="Times New Roman" w:hAnsi="Times New Roman"/>
                <w:b/>
                <w:lang w:val="uk-UA"/>
              </w:rPr>
              <w:t xml:space="preserve"> балів 3 (А/Б)</w:t>
            </w:r>
          </w:p>
        </w:tc>
        <w:tc>
          <w:tcPr>
            <w:tcW w:w="992" w:type="dxa"/>
            <w:shd w:val="clear" w:color="auto" w:fill="FFFF00"/>
            <w:textDirection w:val="btLr"/>
            <w:vAlign w:val="center"/>
          </w:tcPr>
          <w:p w:rsidR="000013F1" w:rsidRPr="00E404BC" w:rsidRDefault="000013F1" w:rsidP="00192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Сума балів опитаних батьків (А)</w:t>
            </w:r>
          </w:p>
        </w:tc>
        <w:tc>
          <w:tcPr>
            <w:tcW w:w="850" w:type="dxa"/>
            <w:shd w:val="clear" w:color="auto" w:fill="FFFF00"/>
            <w:textDirection w:val="btLr"/>
            <w:vAlign w:val="center"/>
          </w:tcPr>
          <w:p w:rsidR="000013F1" w:rsidRPr="00E404BC" w:rsidRDefault="000013F1" w:rsidP="00192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404BC"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  <w:r w:rsidRPr="00E404BC">
              <w:rPr>
                <w:rFonts w:ascii="Times New Roman" w:hAnsi="Times New Roman"/>
                <w:b/>
                <w:lang w:val="uk-UA"/>
              </w:rPr>
              <w:t xml:space="preserve"> опитаних батьків (Б)</w:t>
            </w:r>
          </w:p>
        </w:tc>
        <w:tc>
          <w:tcPr>
            <w:tcW w:w="993" w:type="dxa"/>
            <w:shd w:val="clear" w:color="auto" w:fill="FFFF00"/>
            <w:textDirection w:val="btLr"/>
            <w:vAlign w:val="center"/>
          </w:tcPr>
          <w:p w:rsidR="000013F1" w:rsidRPr="00E404BC" w:rsidRDefault="000013F1" w:rsidP="00192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 xml:space="preserve">Середня </w:t>
            </w:r>
            <w:proofErr w:type="spellStart"/>
            <w:r w:rsidRPr="00E404BC">
              <w:rPr>
                <w:rFonts w:ascii="Times New Roman" w:hAnsi="Times New Roman"/>
                <w:b/>
                <w:lang w:val="uk-UA"/>
              </w:rPr>
              <w:t>кілбкість</w:t>
            </w:r>
            <w:proofErr w:type="spellEnd"/>
            <w:r w:rsidRPr="00E404BC">
              <w:rPr>
                <w:rFonts w:ascii="Times New Roman" w:hAnsi="Times New Roman"/>
                <w:b/>
                <w:lang w:val="uk-UA"/>
              </w:rPr>
              <w:t xml:space="preserve"> балів 4 (А/Б)</w:t>
            </w:r>
          </w:p>
        </w:tc>
      </w:tr>
      <w:tr w:rsidR="000013F1" w:rsidRPr="00E404BC" w:rsidTr="00192229">
        <w:tc>
          <w:tcPr>
            <w:tcW w:w="3828" w:type="dxa"/>
            <w:vAlign w:val="center"/>
          </w:tcPr>
          <w:p w:rsidR="000013F1" w:rsidRPr="00E404BC" w:rsidRDefault="000013F1" w:rsidP="0093773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11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275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7.1</w:t>
            </w:r>
          </w:p>
        </w:tc>
        <w:tc>
          <w:tcPr>
            <w:tcW w:w="993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60" w:type="dxa"/>
            <w:shd w:val="clear" w:color="auto" w:fill="ABDB77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3.55</w:t>
            </w:r>
          </w:p>
        </w:tc>
        <w:tc>
          <w:tcPr>
            <w:tcW w:w="1024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18.3</w:t>
            </w:r>
          </w:p>
        </w:tc>
        <w:tc>
          <w:tcPr>
            <w:tcW w:w="851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3.66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66.5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3.02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3.6</w:t>
            </w:r>
          </w:p>
        </w:tc>
      </w:tr>
      <w:tr w:rsidR="000013F1" w:rsidRPr="00E404BC" w:rsidTr="00192229">
        <w:tc>
          <w:tcPr>
            <w:tcW w:w="3828" w:type="dxa"/>
            <w:vAlign w:val="center"/>
          </w:tcPr>
          <w:p w:rsidR="000013F1" w:rsidRPr="00E404BC" w:rsidRDefault="000013F1" w:rsidP="0093773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11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1275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6.9</w:t>
            </w:r>
          </w:p>
        </w:tc>
        <w:tc>
          <w:tcPr>
            <w:tcW w:w="993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60" w:type="dxa"/>
            <w:shd w:val="clear" w:color="auto" w:fill="ABDB77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3.45</w:t>
            </w:r>
          </w:p>
        </w:tc>
        <w:tc>
          <w:tcPr>
            <w:tcW w:w="1024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18.7</w:t>
            </w:r>
          </w:p>
        </w:tc>
        <w:tc>
          <w:tcPr>
            <w:tcW w:w="851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3.74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63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2.8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29.9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3.7</w:t>
            </w:r>
          </w:p>
        </w:tc>
      </w:tr>
      <w:tr w:rsidR="000013F1" w:rsidRPr="00E404BC" w:rsidTr="00192229">
        <w:tc>
          <w:tcPr>
            <w:tcW w:w="3828" w:type="dxa"/>
            <w:vAlign w:val="center"/>
          </w:tcPr>
          <w:p w:rsidR="000013F1" w:rsidRPr="00E404BC" w:rsidRDefault="000013F1" w:rsidP="0093773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11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Сприяння співпраці та активному навчанню</w:t>
            </w:r>
          </w:p>
        </w:tc>
        <w:tc>
          <w:tcPr>
            <w:tcW w:w="1275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6.4</w:t>
            </w:r>
          </w:p>
        </w:tc>
        <w:tc>
          <w:tcPr>
            <w:tcW w:w="993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60" w:type="dxa"/>
            <w:shd w:val="clear" w:color="auto" w:fill="ABDB77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3.2</w:t>
            </w:r>
          </w:p>
        </w:tc>
        <w:tc>
          <w:tcPr>
            <w:tcW w:w="1024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17.5</w:t>
            </w:r>
          </w:p>
        </w:tc>
        <w:tc>
          <w:tcPr>
            <w:tcW w:w="851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3.5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65.8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2.9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28.9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3.6</w:t>
            </w:r>
          </w:p>
        </w:tc>
      </w:tr>
      <w:tr w:rsidR="000013F1" w:rsidRPr="00E404BC" w:rsidTr="00192229">
        <w:tc>
          <w:tcPr>
            <w:tcW w:w="3828" w:type="dxa"/>
            <w:vAlign w:val="center"/>
          </w:tcPr>
          <w:p w:rsidR="000013F1" w:rsidRPr="00E404BC" w:rsidRDefault="000013F1" w:rsidP="0093773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11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1275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7.4</w:t>
            </w:r>
          </w:p>
        </w:tc>
        <w:tc>
          <w:tcPr>
            <w:tcW w:w="993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60" w:type="dxa"/>
            <w:shd w:val="clear" w:color="auto" w:fill="ABDB77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3.7</w:t>
            </w:r>
          </w:p>
        </w:tc>
        <w:tc>
          <w:tcPr>
            <w:tcW w:w="1024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18.6</w:t>
            </w:r>
          </w:p>
        </w:tc>
        <w:tc>
          <w:tcPr>
            <w:tcW w:w="851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3.72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76.9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3.4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29.6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3.7</w:t>
            </w:r>
          </w:p>
        </w:tc>
      </w:tr>
      <w:tr w:rsidR="000013F1" w:rsidRPr="00E404BC" w:rsidTr="00192229">
        <w:tc>
          <w:tcPr>
            <w:tcW w:w="3828" w:type="dxa"/>
            <w:vAlign w:val="center"/>
          </w:tcPr>
          <w:p w:rsidR="000013F1" w:rsidRPr="00E404BC" w:rsidRDefault="000013F1" w:rsidP="0093773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11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1275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60" w:type="dxa"/>
            <w:shd w:val="clear" w:color="auto" w:fill="ABDB77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3.5</w:t>
            </w:r>
          </w:p>
        </w:tc>
        <w:tc>
          <w:tcPr>
            <w:tcW w:w="1024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18.6</w:t>
            </w:r>
          </w:p>
        </w:tc>
        <w:tc>
          <w:tcPr>
            <w:tcW w:w="851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3.72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81.3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3.6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30.1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3.7</w:t>
            </w:r>
          </w:p>
        </w:tc>
      </w:tr>
      <w:tr w:rsidR="000013F1" w:rsidRPr="00E404BC" w:rsidTr="00192229">
        <w:tc>
          <w:tcPr>
            <w:tcW w:w="3828" w:type="dxa"/>
            <w:vAlign w:val="center"/>
          </w:tcPr>
          <w:p w:rsidR="000013F1" w:rsidRPr="00E404BC" w:rsidRDefault="000013F1" w:rsidP="0093773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11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Оцінка розвитку творчих видів діяльності</w:t>
            </w:r>
          </w:p>
        </w:tc>
        <w:tc>
          <w:tcPr>
            <w:tcW w:w="1275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6.9</w:t>
            </w:r>
          </w:p>
        </w:tc>
        <w:tc>
          <w:tcPr>
            <w:tcW w:w="993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60" w:type="dxa"/>
            <w:shd w:val="clear" w:color="auto" w:fill="ABDB77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3.45</w:t>
            </w:r>
          </w:p>
        </w:tc>
        <w:tc>
          <w:tcPr>
            <w:tcW w:w="1024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17.9</w:t>
            </w:r>
          </w:p>
        </w:tc>
        <w:tc>
          <w:tcPr>
            <w:tcW w:w="851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3.58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73.2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3.3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28.3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3.5</w:t>
            </w:r>
          </w:p>
        </w:tc>
      </w:tr>
      <w:tr w:rsidR="000013F1" w:rsidRPr="00E404BC" w:rsidTr="00192229">
        <w:tc>
          <w:tcPr>
            <w:tcW w:w="3828" w:type="dxa"/>
            <w:vAlign w:val="center"/>
          </w:tcPr>
          <w:p w:rsidR="000013F1" w:rsidRPr="00E404BC" w:rsidRDefault="000013F1" w:rsidP="0093773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11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 xml:space="preserve">Узгодження виховних впливів школи і </w:t>
            </w:r>
            <w:proofErr w:type="spellStart"/>
            <w:r w:rsidRPr="00E404BC">
              <w:rPr>
                <w:rFonts w:ascii="Times New Roman" w:hAnsi="Times New Roman"/>
                <w:b/>
                <w:lang w:val="uk-UA"/>
              </w:rPr>
              <w:t>сімї</w:t>
            </w:r>
            <w:proofErr w:type="spellEnd"/>
            <w:r w:rsidRPr="00E404BC">
              <w:rPr>
                <w:rFonts w:ascii="Times New Roman" w:hAnsi="Times New Roman"/>
                <w:b/>
                <w:lang w:val="uk-UA"/>
              </w:rPr>
              <w:t xml:space="preserve"> шляхом залучення батьків</w:t>
            </w:r>
          </w:p>
        </w:tc>
        <w:tc>
          <w:tcPr>
            <w:tcW w:w="1275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7.3</w:t>
            </w:r>
          </w:p>
        </w:tc>
        <w:tc>
          <w:tcPr>
            <w:tcW w:w="993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60" w:type="dxa"/>
            <w:shd w:val="clear" w:color="auto" w:fill="ABDB77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3.65</w:t>
            </w:r>
          </w:p>
        </w:tc>
        <w:tc>
          <w:tcPr>
            <w:tcW w:w="1024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3.6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63.8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2.9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29.9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3.7</w:t>
            </w:r>
          </w:p>
        </w:tc>
      </w:tr>
      <w:tr w:rsidR="000013F1" w:rsidRPr="00E404BC" w:rsidTr="00192229">
        <w:tc>
          <w:tcPr>
            <w:tcW w:w="3828" w:type="dxa"/>
            <w:vAlign w:val="center"/>
          </w:tcPr>
          <w:p w:rsidR="000013F1" w:rsidRPr="00E404BC" w:rsidRDefault="000013F1" w:rsidP="0093773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11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1275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7.2</w:t>
            </w:r>
          </w:p>
        </w:tc>
        <w:tc>
          <w:tcPr>
            <w:tcW w:w="993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60" w:type="dxa"/>
            <w:shd w:val="clear" w:color="auto" w:fill="ABDB77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3.6</w:t>
            </w:r>
          </w:p>
        </w:tc>
        <w:tc>
          <w:tcPr>
            <w:tcW w:w="1024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18.4</w:t>
            </w:r>
          </w:p>
        </w:tc>
        <w:tc>
          <w:tcPr>
            <w:tcW w:w="851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3.68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66.25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3.01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30.6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3.8</w:t>
            </w:r>
          </w:p>
        </w:tc>
      </w:tr>
      <w:tr w:rsidR="000013F1" w:rsidRPr="00E404BC" w:rsidTr="00192229">
        <w:tc>
          <w:tcPr>
            <w:tcW w:w="3828" w:type="dxa"/>
            <w:vAlign w:val="center"/>
          </w:tcPr>
          <w:p w:rsidR="000013F1" w:rsidRPr="00E404BC" w:rsidRDefault="000013F1" w:rsidP="0093773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11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>Якісна превентивна освіта</w:t>
            </w:r>
          </w:p>
          <w:p w:rsidR="000013F1" w:rsidRPr="00E404BC" w:rsidRDefault="000013F1" w:rsidP="00192229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7.3</w:t>
            </w:r>
          </w:p>
        </w:tc>
        <w:tc>
          <w:tcPr>
            <w:tcW w:w="993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60" w:type="dxa"/>
            <w:shd w:val="clear" w:color="auto" w:fill="ABDB77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3.65</w:t>
            </w:r>
          </w:p>
        </w:tc>
        <w:tc>
          <w:tcPr>
            <w:tcW w:w="1024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851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3.8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74.1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3.3</w:t>
            </w:r>
          </w:p>
        </w:tc>
        <w:tc>
          <w:tcPr>
            <w:tcW w:w="992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30.6</w:t>
            </w:r>
          </w:p>
        </w:tc>
        <w:tc>
          <w:tcPr>
            <w:tcW w:w="850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3.8</w:t>
            </w:r>
          </w:p>
        </w:tc>
      </w:tr>
      <w:tr w:rsidR="000013F1" w:rsidRPr="00E404BC" w:rsidTr="00192229">
        <w:tc>
          <w:tcPr>
            <w:tcW w:w="3828" w:type="dxa"/>
            <w:vAlign w:val="center"/>
          </w:tcPr>
          <w:p w:rsidR="000013F1" w:rsidRPr="00E404BC" w:rsidRDefault="000013F1" w:rsidP="0019222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404BC">
              <w:rPr>
                <w:rFonts w:ascii="Times New Roman" w:hAnsi="Times New Roman"/>
                <w:b/>
                <w:lang w:val="uk-UA"/>
              </w:rPr>
              <w:t xml:space="preserve">Загальна сума балів графи «середня кількість балів (А/Б) за </w:t>
            </w:r>
            <w:proofErr w:type="spellStart"/>
            <w:r w:rsidRPr="00E404BC">
              <w:rPr>
                <w:rFonts w:ascii="Times New Roman" w:hAnsi="Times New Roman"/>
                <w:b/>
                <w:lang w:val="uk-UA"/>
              </w:rPr>
              <w:t>девять</w:t>
            </w:r>
            <w:proofErr w:type="spellEnd"/>
            <w:r w:rsidRPr="00E404BC">
              <w:rPr>
                <w:rFonts w:ascii="Times New Roman" w:hAnsi="Times New Roman"/>
                <w:b/>
                <w:lang w:val="uk-UA"/>
              </w:rPr>
              <w:t xml:space="preserve"> блоків</w:t>
            </w:r>
          </w:p>
        </w:tc>
        <w:tc>
          <w:tcPr>
            <w:tcW w:w="3228" w:type="dxa"/>
            <w:gridSpan w:val="3"/>
            <w:shd w:val="clear" w:color="auto" w:fill="ABDB77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31.75</w:t>
            </w:r>
          </w:p>
        </w:tc>
        <w:tc>
          <w:tcPr>
            <w:tcW w:w="3009" w:type="dxa"/>
            <w:gridSpan w:val="3"/>
            <w:shd w:val="clear" w:color="auto" w:fill="C6D9F1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2835" w:type="dxa"/>
            <w:gridSpan w:val="3"/>
            <w:shd w:val="clear" w:color="auto" w:fill="FBD4B4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28.23</w:t>
            </w: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0013F1" w:rsidRPr="00E404BC" w:rsidRDefault="000013F1" w:rsidP="001922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4BC">
              <w:rPr>
                <w:rFonts w:ascii="Times New Roman" w:hAnsi="Times New Roman"/>
                <w:lang w:val="uk-UA"/>
              </w:rPr>
              <w:t>33.1</w:t>
            </w:r>
          </w:p>
        </w:tc>
      </w:tr>
    </w:tbl>
    <w:p w:rsidR="000013F1" w:rsidRPr="00E404BC" w:rsidRDefault="000013F1" w:rsidP="00E87EF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  <w:sectPr w:rsidR="000013F1" w:rsidRPr="00E404BC" w:rsidSect="00BC5A0C">
          <w:pgSz w:w="16838" w:h="11906" w:orient="landscape"/>
          <w:pgMar w:top="284" w:right="1134" w:bottom="360" w:left="1134" w:header="709" w:footer="709" w:gutter="0"/>
          <w:cols w:space="708"/>
          <w:docGrid w:linePitch="360"/>
        </w:sectPr>
      </w:pPr>
    </w:p>
    <w:p w:rsidR="000013F1" w:rsidRPr="00E404BC" w:rsidRDefault="00CD1DB8" w:rsidP="00D86F99">
      <w:pPr>
        <w:rPr>
          <w:lang w:val="uk-UA"/>
        </w:rPr>
      </w:pPr>
      <w:r w:rsidRPr="00E404BC">
        <w:rPr>
          <w:noProof/>
          <w:lang w:val="uk-UA" w:eastAsia="en-US"/>
        </w:rPr>
        <w:lastRenderedPageBreak/>
        <w:pict>
          <v:roundrect id="_x0000_s1051" style="position:absolute;margin-left:386.05pt;margin-top:181.65pt;width:89.5pt;height:31.75pt;z-index:251649536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51">
              <w:txbxContent>
                <w:p w:rsidR="00CD1DB8" w:rsidRPr="0083039A" w:rsidRDefault="00CD1DB8" w:rsidP="00D86F9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3039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Батьки</w:t>
                  </w:r>
                </w:p>
              </w:txbxContent>
            </v:textbox>
          </v:roundrect>
        </w:pict>
      </w:r>
      <w:r w:rsidRPr="00E404BC">
        <w:rPr>
          <w:noProof/>
          <w:lang w:val="uk-UA" w:eastAsia="en-US"/>
        </w:rPr>
        <w:pict>
          <v:roundrect id="_x0000_s1052" style="position:absolute;margin-left:270.4pt;margin-top:181.65pt;width:84.55pt;height:31.75pt;z-index:25164851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52">
              <w:txbxContent>
                <w:p w:rsidR="00CD1DB8" w:rsidRPr="0083039A" w:rsidRDefault="00CD1DB8" w:rsidP="00D86F9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3039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Учні</w:t>
                  </w:r>
                </w:p>
              </w:txbxContent>
            </v:textbox>
          </v:roundrect>
        </w:pict>
      </w:r>
      <w:r w:rsidRPr="00E404BC">
        <w:rPr>
          <w:noProof/>
          <w:lang w:val="uk-UA" w:eastAsia="en-U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7" type="#_x0000_t80" style="position:absolute;margin-left:270.65pt;margin-top:462.2pt;width:254.55pt;height:45.2pt;rotation:180;z-index:251675136" adj="14255,6441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CD1DB8" w:rsidRPr="003F0DB7" w:rsidRDefault="00CD1DB8" w:rsidP="00D86F99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</w:t>
                  </w:r>
                  <w:r w:rsidRPr="003F0DB7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ерспективи</w:t>
                  </w:r>
                </w:p>
              </w:txbxContent>
            </v:textbox>
          </v:shape>
        </w:pict>
      </w:r>
      <w:r w:rsidRPr="00E404BC">
        <w:rPr>
          <w:noProof/>
          <w:lang w:val="uk-UA" w:eastAsia="en-US"/>
        </w:rPr>
        <w:pict>
          <v:roundrect id="_x0000_s1028" style="position:absolute;margin-left:386.05pt;margin-top:313.95pt;width:148.1pt;height:80.4pt;z-index:251664896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8">
              <w:txbxContent>
                <w:p w:rsidR="00CD1DB8" w:rsidRPr="00D32BDC" w:rsidRDefault="00CD1DB8" w:rsidP="00D86F99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32BD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Індивідуальна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та</w:t>
                  </w:r>
                  <w:r w:rsidRPr="00D32BD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</w:t>
                  </w:r>
                  <w:r w:rsidRPr="00D32BD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іагностична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робота</w:t>
                  </w:r>
                </w:p>
                <w:p w:rsidR="00CD1DB8" w:rsidRPr="00D32BDC" w:rsidRDefault="00CD1DB8" w:rsidP="00D86F99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32BD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(анкетування, опитування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та</w:t>
                  </w:r>
                  <w:r w:rsidRPr="00D32BD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ін..)</w:t>
                  </w:r>
                </w:p>
              </w:txbxContent>
            </v:textbox>
          </v:roundrect>
        </w:pict>
      </w:r>
      <w:r w:rsidRPr="00E404BC">
        <w:rPr>
          <w:noProof/>
          <w:lang w:val="uk-UA" w:eastAsia="en-US"/>
        </w:rPr>
        <w:pict>
          <v:roundrect id="_x0000_s1029" style="position:absolute;margin-left:207.25pt;margin-top:321.5pt;width:147.7pt;height:72.85pt;z-index:251663872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9">
              <w:txbxContent>
                <w:p w:rsidR="00CD1DB8" w:rsidRDefault="00CD1DB8" w:rsidP="00D86F99">
                  <w:r>
                    <w:rPr>
                      <w:rFonts w:ascii="Times New Roman" w:hAnsi="Times New Roman"/>
                      <w:sz w:val="28"/>
                      <w:lang w:val="uk-UA"/>
                    </w:rPr>
                    <w:t>Спільні з батьками заходи,</w:t>
                  </w:r>
                  <w:r w:rsidRPr="001E35A7">
                    <w:rPr>
                      <w:rFonts w:ascii="Times New Roman" w:hAnsi="Times New Roman"/>
                      <w:sz w:val="28"/>
                      <w:lang w:val="uk-UA"/>
                    </w:rPr>
                    <w:t xml:space="preserve"> батьківські збори </w:t>
                  </w:r>
                </w:p>
              </w:txbxContent>
            </v:textbox>
          </v:roundrect>
        </w:pict>
      </w:r>
      <w:r w:rsidRPr="00E404BC">
        <w:rPr>
          <w:noProof/>
          <w:lang w:val="uk-UA" w:eastAsia="en-US"/>
        </w:rPr>
        <w:pict>
          <v:roundrect id="_x0000_s1030" style="position:absolute;margin-left:10.1pt;margin-top:259.55pt;width:177.45pt;height:108.4pt;z-index:251662848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30">
              <w:txbxContent>
                <w:p w:rsidR="00CD1DB8" w:rsidRPr="00D32BDC" w:rsidRDefault="00CD1DB8" w:rsidP="00D86F99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D32BD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Навчальна </w:t>
                  </w:r>
                  <w:proofErr w:type="spellStart"/>
                  <w:r w:rsidRPr="00D32BD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д-ть</w:t>
                  </w:r>
                  <w:proofErr w:type="spellEnd"/>
                </w:p>
                <w:p w:rsidR="00CD1DB8" w:rsidRPr="00D32BDC" w:rsidRDefault="00CD1DB8" w:rsidP="00D86F9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уроки, години спілкування, тренінги, </w:t>
                  </w:r>
                  <w:r w:rsidRPr="00D32BD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«круглі столи», відео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лекторії, бесіди, диспути</w:t>
                  </w:r>
                </w:p>
              </w:txbxContent>
            </v:textbox>
          </v:roundrect>
        </w:pict>
      </w:r>
      <w:r w:rsidR="007A4E4D" w:rsidRPr="00E404BC">
        <w:rPr>
          <w:noProof/>
          <w:lang w:val="uk-UA" w:eastAsia="en-US"/>
        </w:rPr>
        <w:pict>
          <v:roundrect id="_x0000_s1026" style="position:absolute;margin-left:539.15pt;margin-top:173.3pt;width:113.85pt;height:45.15pt;z-index:251650560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:rsidR="00CD1DB8" w:rsidRPr="0083039A" w:rsidRDefault="00CD1DB8" w:rsidP="00D86F99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83039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Мед. працівники</w:t>
                  </w:r>
                </w:p>
              </w:txbxContent>
            </v:textbox>
          </v:roundrect>
        </w:pict>
      </w:r>
      <w:r w:rsidR="007A4E4D" w:rsidRPr="00E404BC">
        <w:rPr>
          <w:noProof/>
          <w:lang w:val="uk-UA" w:eastAsia="en-US"/>
        </w:rPr>
        <w:pict>
          <v:roundrect id="_x0000_s1027" style="position:absolute;margin-left:578.9pt;margin-top:262.05pt;width:180pt;height:134.8pt;z-index:251665920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7">
              <w:txbxContent>
                <w:p w:rsidR="00CD1DB8" w:rsidRPr="00D32BDC" w:rsidRDefault="00CD1DB8" w:rsidP="00D86F99">
                  <w:pPr>
                    <w:pStyle w:val="a4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Позашкільна діяльність</w:t>
                  </w:r>
                </w:p>
                <w:p w:rsidR="00CD1DB8" w:rsidRPr="00D32BDC" w:rsidRDefault="00CD1DB8" w:rsidP="00D86F99">
                  <w:pPr>
                    <w:spacing w:line="240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просвітницькі акції, колективна творча справа, шкільні газети, </w:t>
                  </w:r>
                  <w:r w:rsidRPr="00D32BD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інтелектуал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ьні та розвивальні ігри, гуртки</w:t>
                  </w:r>
                </w:p>
                <w:p w:rsidR="00CD1DB8" w:rsidRPr="00D32BDC" w:rsidRDefault="00CD1DB8" w:rsidP="00D86F99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oundrect>
        </w:pict>
      </w:r>
      <w:r w:rsidR="007A4E4D" w:rsidRPr="00E404BC">
        <w:rPr>
          <w:noProof/>
          <w:lang w:val="uk-UA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235.6pt;margin-top:78.95pt;width:26.85pt;height:25.85pt;rotation:2531341fd;z-index:251643392" fillcolor="#4f81bd" stroked="f" strokeweight="0">
            <v:fill color2="#365e8f" focusposition=".5,.5" focussize="" focus="100%" type="gradientRadial"/>
            <v:shadow on="t" type="perspective" color="#243f60" offset="1pt" offset2="-3pt"/>
          </v:shape>
        </w:pict>
      </w:r>
      <w:r w:rsidR="007A4E4D" w:rsidRPr="00E404BC">
        <w:rPr>
          <w:noProof/>
          <w:lang w:val="uk-UA" w:eastAsia="en-US"/>
        </w:rPr>
        <w:pict>
          <v:shape id="_x0000_s1032" type="#_x0000_t13" style="position:absolute;margin-left:522.1pt;margin-top:82.45pt;width:24.9pt;height:25.25pt;rotation:7961556fd;z-index:251644416" fillcolor="#4f81bd" stroked="f" strokeweight="0">
            <v:fill color2="#365e8f" focusposition=".5,.5" focussize="" focus="100%" type="gradientRadial"/>
            <v:shadow on="t" type="perspective" color="#243f60" offset="1pt" offset2="-3pt"/>
          </v:shape>
        </w:pict>
      </w:r>
      <w:r w:rsidR="007A4E4D" w:rsidRPr="00E404BC">
        <w:rPr>
          <w:noProof/>
          <w:lang w:val="uk-UA" w:eastAsia="en-US"/>
        </w:rPr>
        <w:pict>
          <v:roundrect id="_x0000_s1033" style="position:absolute;margin-left:104.95pt;margin-top:-11.35pt;width:589.1pt;height:54.25pt;z-index:251640320" arcsize="10923f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3">
              <w:txbxContent>
                <w:p w:rsidR="00CD1DB8" w:rsidRPr="00BC5A0C" w:rsidRDefault="00CD1DB8" w:rsidP="00D86F99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642BE"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>Модель превентивної освіти</w:t>
                  </w:r>
                </w:p>
                <w:p w:rsidR="00CD1DB8" w:rsidRPr="00BC5A0C" w:rsidRDefault="00CD1DB8" w:rsidP="00D86F99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>НВК №240 «Соціум»</w:t>
                  </w:r>
                </w:p>
                <w:p w:rsidR="00CD1DB8" w:rsidRPr="00005D21" w:rsidRDefault="00CD1DB8" w:rsidP="00D86F99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="007A4E4D" w:rsidRPr="00E404BC">
        <w:rPr>
          <w:noProof/>
          <w:lang w:val="uk-UA" w:eastAsia="en-US"/>
        </w:rPr>
        <w:pict>
          <v:roundrect id="_x0000_s1034" style="position:absolute;margin-left:436.2pt;margin-top:48.15pt;width:232.35pt;height:30.8pt;z-index:25164236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4">
              <w:txbxContent>
                <w:p w:rsidR="00CD1DB8" w:rsidRPr="00005D21" w:rsidRDefault="00CD1DB8" w:rsidP="00D86F99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005D2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Завдання</w:t>
                  </w:r>
                </w:p>
              </w:txbxContent>
            </v:textbox>
          </v:roundrect>
        </w:pict>
      </w:r>
      <w:r w:rsidR="007A4E4D" w:rsidRPr="00E404BC">
        <w:rPr>
          <w:noProof/>
          <w:lang w:val="uk-UA" w:eastAsia="en-US"/>
        </w:rPr>
        <w:pict>
          <v:roundrect id="_x0000_s1035" style="position:absolute;margin-left:111.15pt;margin-top:48.15pt;width:232.35pt;height:30.8pt;z-index:25164134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5">
              <w:txbxContent>
                <w:p w:rsidR="00CD1DB8" w:rsidRPr="00005D21" w:rsidRDefault="00CD1DB8" w:rsidP="00D86F9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005D2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Мета діяльності</w:t>
                  </w:r>
                </w:p>
              </w:txbxContent>
            </v:textbox>
          </v:roundrect>
        </w:pict>
      </w:r>
      <w:r w:rsidR="007A4E4D" w:rsidRPr="00E404BC">
        <w:rPr>
          <w:noProof/>
          <w:lang w:val="uk-UA" w:eastAsia="en-US"/>
        </w:rPr>
        <w:pict>
          <v:roundrect id="_x0000_s1036" style="position:absolute;margin-left:645.05pt;margin-top:132.3pt;width:113.85pt;height:38.7pt;z-index:25165158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6">
              <w:txbxContent>
                <w:p w:rsidR="00CD1DB8" w:rsidRPr="0083039A" w:rsidRDefault="00CD1DB8" w:rsidP="00D86F99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83039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Представники громад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с</w:t>
                  </w:r>
                  <w:r w:rsidRPr="0083039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ькості</w:t>
                  </w:r>
                </w:p>
              </w:txbxContent>
            </v:textbox>
          </v:roundrect>
        </w:pict>
      </w:r>
      <w:r w:rsidR="007A4E4D" w:rsidRPr="00E404BC">
        <w:rPr>
          <w:noProof/>
          <w:lang w:val="uk-UA" w:eastAsia="en-US"/>
        </w:rPr>
        <w:pict>
          <v:roundrect id="_x0000_s1038" style="position:absolute;margin-left:270.4pt;margin-top:422.8pt;width:263.75pt;height:39.4pt;z-index:251667968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38">
              <w:txbxContent>
                <w:p w:rsidR="00CD1DB8" w:rsidRPr="005A156C" w:rsidRDefault="00CD1DB8" w:rsidP="00D86F9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</w:pPr>
                  <w:r w:rsidRPr="005A156C">
                    <w:rPr>
                      <w:rFonts w:ascii="Times New Roman" w:hAnsi="Times New Roman"/>
                      <w:b/>
                      <w:sz w:val="36"/>
                      <w:szCs w:val="36"/>
                      <w:lang w:val="uk-UA"/>
                    </w:rPr>
                    <w:t>Очікуваний результат</w:t>
                  </w:r>
                </w:p>
              </w:txbxContent>
            </v:textbox>
          </v:roundrect>
        </w:pict>
      </w:r>
      <w:r w:rsidR="007A4E4D" w:rsidRPr="00E404BC">
        <w:rPr>
          <w:noProof/>
          <w:lang w:val="uk-UA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375.3pt;margin-top:396.85pt;width:38.5pt;height:25.95pt;z-index:251666944" fillcolor="#4f81bd" stroked="f" strokeweight="0">
            <v:fill color2="#365e8f" focusposition=".5,.5" focussize="" focus="100%" type="gradientRadial"/>
            <v:shadow on="t" type="perspective" color="#243f60" offset="1pt" offset2="-3pt"/>
            <v:textbox style="layout-flow:vertical-ideographic"/>
          </v:shape>
        </w:pict>
      </w:r>
      <w:r w:rsidR="007A4E4D" w:rsidRPr="00E404BC">
        <w:rPr>
          <w:noProof/>
          <w:lang w:val="uk-UA" w:eastAsia="en-US"/>
        </w:rPr>
        <w:pict>
          <v:roundrect id="_x0000_s1040" style="position:absolute;margin-left:1.7pt;margin-top:255.35pt;width:767.7pt;height:141.5pt;z-index:251660800" arcsize="10923f" fillcolor="#c2d69b" strokecolor="#9bbb59" strokeweight="1pt">
            <v:fill color2="#9bbb59" focus="50%" type="gradient"/>
            <v:shadow on="t" type="perspective" color="#4e6128" offset="1pt" offset2="-3pt"/>
          </v:roundrect>
        </w:pict>
      </w:r>
      <w:r w:rsidR="007A4E4D" w:rsidRPr="00E404BC">
        <w:rPr>
          <w:noProof/>
          <w:lang w:val="uk-UA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58pt;margin-top:302.25pt;width:17.55pt;height:15.05pt;z-index:251672064" o:connectortype="straight" strokecolor="#4f81bd" strokeweight="5pt">
            <v:stroke endarrow="block"/>
            <v:shadow color="#868686"/>
          </v:shape>
        </w:pict>
      </w:r>
      <w:r w:rsidR="007A4E4D" w:rsidRPr="00E404BC">
        <w:rPr>
          <w:noProof/>
          <w:lang w:val="uk-UA" w:eastAsia="en-US"/>
        </w:rPr>
        <w:pict>
          <v:shape id="_x0000_s1042" type="#_x0000_t32" style="position:absolute;margin-left:308.15pt;margin-top:298.05pt;width:17.65pt;height:19.25pt;flip:x;z-index:251671040" o:connectortype="straight" strokecolor="#4f81bd" strokeweight="5pt">
            <v:stroke endarrow="block"/>
            <v:shadow color="#868686"/>
          </v:shape>
        </w:pict>
      </w:r>
      <w:r w:rsidR="007A4E4D" w:rsidRPr="00E404BC">
        <w:rPr>
          <w:noProof/>
          <w:lang w:val="uk-UA" w:eastAsia="en-US"/>
        </w:rPr>
        <w:pict>
          <v:shape id="_x0000_s1043" type="#_x0000_t32" style="position:absolute;margin-left:488.9pt;margin-top:274.6pt;width:87.9pt;height:11.75pt;z-index:251674112" o:connectortype="straight" strokecolor="#4f81bd" strokeweight="5pt">
            <v:stroke endarrow="block"/>
            <v:shadow color="#868686"/>
          </v:shape>
        </w:pict>
      </w:r>
      <w:r w:rsidR="007A4E4D" w:rsidRPr="00E404BC">
        <w:rPr>
          <w:noProof/>
          <w:lang w:val="uk-UA" w:eastAsia="en-US"/>
        </w:rPr>
        <w:pict>
          <v:shape id="_x0000_s1044" type="#_x0000_t32" style="position:absolute;margin-left:195.05pt;margin-top:274.6pt;width:108.85pt;height:11.75pt;flip:x;z-index:251673088" o:connectortype="straight" strokecolor="#4f81bd" strokeweight="5pt">
            <v:stroke endarrow="block"/>
            <v:shadow color="#868686"/>
          </v:shape>
        </w:pict>
      </w:r>
      <w:r w:rsidR="007A4E4D" w:rsidRPr="00E404BC">
        <w:rPr>
          <w:noProof/>
          <w:lang w:val="uk-UA" w:eastAsia="en-US"/>
        </w:rPr>
        <w:pict>
          <v:oval id="_x0000_s1045" style="position:absolute;margin-left:313.2pt;margin-top:259.55pt;width:170.75pt;height:38.5pt;z-index:251661824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5">
              <w:txbxContent>
                <w:p w:rsidR="00CD1DB8" w:rsidRPr="009642BE" w:rsidRDefault="00CD1DB8" w:rsidP="00D86F9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642BE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Форми роботи</w:t>
                  </w:r>
                </w:p>
              </w:txbxContent>
            </v:textbox>
          </v:oval>
        </w:pict>
      </w:r>
      <w:r w:rsidR="007A4E4D" w:rsidRPr="00E404BC">
        <w:rPr>
          <w:noProof/>
          <w:lang w:val="uk-UA" w:eastAsia="en-US"/>
        </w:rPr>
        <w:pict>
          <v:shape id="_x0000_s1046" type="#_x0000_t67" style="position:absolute;margin-left:375.3pt;margin-top:227.7pt;width:38.5pt;height:27.65pt;z-index:251659776" fillcolor="#4f81bd" stroked="f" strokeweight="0">
            <v:fill color2="#365e8f" focusposition=".5,.5" focussize="" focus="100%" type="gradientRadial"/>
            <v:shadow on="t" type="perspective" color="#243f60" offset="1pt" offset2="-3pt"/>
            <v:textbox style="layout-flow:vertical-ideographic"/>
          </v:shape>
        </w:pict>
      </w:r>
      <w:r w:rsidR="007A4E4D" w:rsidRPr="00E404BC">
        <w:rPr>
          <w:noProof/>
          <w:lang w:val="uk-UA" w:eastAsia="en-US"/>
        </w:rPr>
        <w:pict>
          <v:roundrect id="_x0000_s1047" style="position:absolute;margin-left:-5.85pt;margin-top:108.5pt;width:775.25pt;height:114.2pt;z-index:251645440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7">
              <w:txbxContent>
                <w:p w:rsidR="00CD1DB8" w:rsidRPr="00D92B46" w:rsidRDefault="00CD1DB8" w:rsidP="00D86F99"/>
              </w:txbxContent>
            </v:textbox>
          </v:roundrect>
        </w:pict>
      </w:r>
      <w:r w:rsidR="007A4E4D" w:rsidRPr="00E404BC">
        <w:rPr>
          <w:noProof/>
          <w:lang w:val="uk-UA" w:eastAsia="en-US"/>
        </w:rPr>
        <w:pict>
          <v:shape id="_x0000_s1048" type="#_x0000_t32" style="position:absolute;margin-left:488.9pt;margin-top:132.3pt;width:142.35pt;height:19.25pt;z-index:251657728" o:connectortype="straight" strokecolor="#4f81bd" strokeweight="5pt">
            <v:stroke endarrow="block"/>
            <v:shadow color="#868686"/>
          </v:shape>
        </w:pict>
      </w:r>
      <w:r w:rsidR="007A4E4D" w:rsidRPr="00E404BC">
        <w:rPr>
          <w:noProof/>
          <w:lang w:val="uk-UA" w:eastAsia="en-US"/>
        </w:rPr>
        <w:pict>
          <v:shape id="_x0000_s1049" type="#_x0000_t32" style="position:absolute;margin-left:469.7pt;margin-top:154.05pt;width:64.45pt;height:30.15pt;z-index:251656704" o:connectortype="straight" strokecolor="#4f81bd" strokeweight="5pt">
            <v:stroke endarrow="block"/>
            <v:shadow color="#868686"/>
          </v:shape>
        </w:pict>
      </w:r>
      <w:r w:rsidR="007A4E4D" w:rsidRPr="00E404BC">
        <w:rPr>
          <w:noProof/>
          <w:lang w:val="uk-UA" w:eastAsia="en-US"/>
        </w:rPr>
        <w:pict>
          <v:shape id="_x0000_s1050" type="#_x0000_t32" style="position:absolute;margin-left:424.45pt;margin-top:162.4pt;width:4.25pt;height:19.25pt;z-index:251655680" o:connectortype="straight" strokecolor="#4f81bd" strokeweight="5pt">
            <v:stroke endarrow="block"/>
            <v:shadow color="#868686"/>
          </v:shape>
        </w:pict>
      </w:r>
      <w:r w:rsidR="007A4E4D" w:rsidRPr="00E404BC">
        <w:rPr>
          <w:noProof/>
          <w:lang w:val="uk-UA" w:eastAsia="en-US"/>
        </w:rPr>
        <w:pict>
          <v:shape id="_x0000_s1053" type="#_x0000_t32" style="position:absolute;margin-left:325.8pt;margin-top:162.4pt;width:11.6pt;height:19.25pt;flip:x;z-index:251654656" o:connectortype="straight" strokecolor="#4f81bd" strokeweight="5pt">
            <v:stroke endarrow="block"/>
            <v:shadow color="#868686"/>
          </v:shape>
        </w:pict>
      </w:r>
      <w:r w:rsidR="007A4E4D" w:rsidRPr="00E404BC">
        <w:rPr>
          <w:noProof/>
          <w:lang w:val="uk-UA" w:eastAsia="en-US"/>
        </w:rPr>
        <w:pict>
          <v:roundrect id="_x0000_s1054" style="position:absolute;margin-left:120pt;margin-top:169.1pt;width:113.85pt;height:36.8pt;z-index:25164748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CD1DB8" w:rsidRPr="0083039A" w:rsidRDefault="00CD1DB8" w:rsidP="00D86F99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83039A">
                    <w:rPr>
                      <w:rFonts w:ascii="Times New Roman" w:hAnsi="Times New Roman"/>
                      <w:b/>
                      <w:lang w:val="uk-UA"/>
                    </w:rPr>
                    <w:t>Учителі</w:t>
                  </w:r>
                  <w:r>
                    <w:rPr>
                      <w:rFonts w:ascii="Times New Roman" w:hAnsi="Times New Roman"/>
                      <w:b/>
                      <w:lang w:val="uk-UA"/>
                    </w:rPr>
                    <w:t>,</w:t>
                  </w:r>
                </w:p>
                <w:p w:rsidR="00CD1DB8" w:rsidRPr="0083039A" w:rsidRDefault="00CD1DB8" w:rsidP="00D86F99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класні керів</w:t>
                  </w:r>
                  <w:r w:rsidRPr="0083039A">
                    <w:rPr>
                      <w:rFonts w:ascii="Times New Roman" w:hAnsi="Times New Roman"/>
                      <w:b/>
                      <w:lang w:val="uk-UA"/>
                    </w:rPr>
                    <w:t>ники</w:t>
                  </w:r>
                </w:p>
                <w:p w:rsidR="00CD1DB8" w:rsidRDefault="00CD1DB8" w:rsidP="00D86F99">
                  <w:pPr>
                    <w:jc w:val="center"/>
                  </w:pPr>
                </w:p>
              </w:txbxContent>
            </v:textbox>
          </v:roundrect>
        </w:pict>
      </w:r>
      <w:r w:rsidR="007A4E4D" w:rsidRPr="00E404BC">
        <w:rPr>
          <w:noProof/>
          <w:lang w:val="uk-UA" w:eastAsia="en-US"/>
        </w:rPr>
        <w:pict>
          <v:shape id="_x0000_s1055" type="#_x0000_t32" style="position:absolute;margin-left:235.6pt;margin-top:151.55pt;width:42.7pt;height:21.75pt;flip:x;z-index:251653632" o:connectortype="straight" strokecolor="#4f81bd" strokeweight="5pt">
            <v:stroke endarrow="block"/>
            <v:shadow color="#868686"/>
          </v:shape>
        </w:pict>
      </w:r>
      <w:r w:rsidR="007A4E4D" w:rsidRPr="00E404BC">
        <w:rPr>
          <w:noProof/>
          <w:lang w:val="uk-UA" w:eastAsia="en-US"/>
        </w:rPr>
        <w:pict>
          <v:shape id="_x0000_s1056" type="#_x0000_t32" style="position:absolute;margin-left:137.15pt;margin-top:134.8pt;width:141.15pt;height:9.25pt;flip:x;z-index:251652608" o:connectortype="straight" strokecolor="#4f81bd" strokeweight="5pt">
            <v:stroke endarrow="block"/>
            <v:shadow color="#868686"/>
          </v:shape>
        </w:pict>
      </w:r>
      <w:r w:rsidR="007A4E4D" w:rsidRPr="00E404BC">
        <w:rPr>
          <w:noProof/>
          <w:lang w:val="uk-UA" w:eastAsia="en-US"/>
        </w:rPr>
        <w:pict>
          <v:roundrect id="_x0000_s1057" style="position:absolute;margin-left:14.55pt;margin-top:125.6pt;width:113.85pt;height:36.8pt;z-index:25164646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57">
              <w:txbxContent>
                <w:p w:rsidR="00CD1DB8" w:rsidRPr="0083039A" w:rsidRDefault="00CD1DB8" w:rsidP="00D86F9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3039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Адміністрація</w:t>
                  </w:r>
                </w:p>
              </w:txbxContent>
            </v:textbox>
          </v:roundrect>
        </w:pict>
      </w:r>
      <w:r w:rsidR="007A4E4D" w:rsidRPr="00E404BC">
        <w:rPr>
          <w:noProof/>
          <w:lang w:val="uk-UA" w:eastAsia="en-US"/>
        </w:rPr>
        <w:pict>
          <v:oval id="_x0000_s1058" style="position:absolute;margin-left:290.5pt;margin-top:116.35pt;width:185.05pt;height:37.7pt;z-index:25165875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58">
              <w:txbxContent>
                <w:p w:rsidR="00CD1DB8" w:rsidRPr="00BC5A0C" w:rsidRDefault="00CD1DB8" w:rsidP="00D86F9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BC5A0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Суб’єкти</w:t>
                  </w:r>
                </w:p>
                <w:p w:rsidR="00CD1DB8" w:rsidRDefault="00CD1DB8" w:rsidP="00D86F99"/>
              </w:txbxContent>
            </v:textbox>
          </v:oval>
        </w:pict>
      </w:r>
      <w:r w:rsidR="007A4E4D" w:rsidRPr="00E404BC">
        <w:rPr>
          <w:noProof/>
          <w:lang w:val="uk-UA" w:eastAsia="en-US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9" type="#_x0000_t103" style="position:absolute;margin-left:694.05pt;margin-top:7.65pt;width:41.85pt;height:44.4pt;z-index:251670016" strokecolor="#4f81bd" strokeweight="2.5pt">
            <v:shadow color="#868686"/>
          </v:shape>
        </w:pict>
      </w:r>
      <w:r w:rsidR="007A4E4D" w:rsidRPr="00E404BC">
        <w:rPr>
          <w:noProof/>
          <w:lang w:val="uk-UA" w:eastAsia="en-US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0" type="#_x0000_t102" style="position:absolute;margin-left:64.75pt;margin-top:7.65pt;width:40.2pt;height:51.9pt;z-index:251668992" strokecolor="#4f81bd" strokeweight="2.5pt">
            <v:shadow color="#868686"/>
          </v:shape>
        </w:pict>
      </w:r>
    </w:p>
    <w:p w:rsidR="000013F1" w:rsidRPr="00E404BC" w:rsidRDefault="000013F1" w:rsidP="00E87EF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  <w:sectPr w:rsidR="000013F1" w:rsidRPr="00E404BC" w:rsidSect="00BC5A0C">
          <w:pgSz w:w="16838" w:h="11906" w:orient="landscape"/>
          <w:pgMar w:top="567" w:right="1134" w:bottom="180" w:left="1134" w:header="709" w:footer="709" w:gutter="0"/>
          <w:cols w:space="708"/>
          <w:docGrid w:linePitch="360"/>
        </w:sectPr>
      </w:pPr>
    </w:p>
    <w:p w:rsidR="000013F1" w:rsidRPr="00E404BC" w:rsidRDefault="000013F1" w:rsidP="001E229F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Моделі превентивної освіти у загальноосвітньому навчальному закладі.</w:t>
      </w:r>
    </w:p>
    <w:p w:rsidR="000013F1" w:rsidRPr="00E404BC" w:rsidRDefault="000013F1" w:rsidP="001E229F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Конституція України визначає</w:t>
      </w:r>
      <w:r w:rsidR="003F497F">
        <w:rPr>
          <w:rFonts w:ascii="Times New Roman" w:hAnsi="Times New Roman"/>
          <w:sz w:val="28"/>
          <w:szCs w:val="28"/>
          <w:lang w:val="uk-UA"/>
        </w:rPr>
        <w:t>, що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97F" w:rsidRPr="00E404BC">
        <w:rPr>
          <w:rFonts w:ascii="Times New Roman" w:hAnsi="Times New Roman"/>
          <w:sz w:val="28"/>
          <w:szCs w:val="28"/>
          <w:lang w:val="uk-UA"/>
        </w:rPr>
        <w:t xml:space="preserve">одними з найвищих соціальних цінностей </w:t>
      </w:r>
      <w:r w:rsidR="003F497F"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E404BC">
        <w:rPr>
          <w:rFonts w:ascii="Times New Roman" w:hAnsi="Times New Roman"/>
          <w:sz w:val="28"/>
          <w:szCs w:val="28"/>
          <w:lang w:val="uk-UA"/>
        </w:rPr>
        <w:t>життя і здоров’я людини</w:t>
      </w:r>
      <w:r w:rsidR="003F497F">
        <w:rPr>
          <w:rFonts w:ascii="Times New Roman" w:hAnsi="Times New Roman"/>
          <w:sz w:val="28"/>
          <w:szCs w:val="28"/>
          <w:lang w:val="uk-UA"/>
        </w:rPr>
        <w:t>. В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97F">
        <w:rPr>
          <w:rFonts w:ascii="Times New Roman" w:hAnsi="Times New Roman"/>
          <w:sz w:val="28"/>
          <w:szCs w:val="28"/>
          <w:lang w:val="uk-UA"/>
        </w:rPr>
        <w:t>Україні діють</w:t>
      </w:r>
      <w:r w:rsidR="003F497F" w:rsidRPr="00E40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Закони «Про охорону дитинства», «Про соціальну роботу з дітьми та молоддю», «Про захист населення від інфекційних хвороб»,Укази Президента України «Про невідкладні заходи щодо запобігання поширення </w:t>
      </w:r>
      <w:proofErr w:type="spellStart"/>
      <w:r w:rsidRPr="00E404BC">
        <w:rPr>
          <w:rFonts w:ascii="Times New Roman" w:hAnsi="Times New Roman"/>
          <w:sz w:val="28"/>
          <w:szCs w:val="28"/>
          <w:lang w:val="uk-UA"/>
        </w:rPr>
        <w:t>ВІЛ-</w:t>
      </w:r>
      <w:proofErr w:type="spellEnd"/>
      <w:r w:rsidRPr="00E404BC">
        <w:rPr>
          <w:rFonts w:ascii="Times New Roman" w:hAnsi="Times New Roman"/>
          <w:sz w:val="28"/>
          <w:szCs w:val="28"/>
          <w:lang w:val="uk-UA"/>
        </w:rPr>
        <w:t xml:space="preserve"> інфекції/</w:t>
      </w:r>
      <w:proofErr w:type="spellStart"/>
      <w:r w:rsidRPr="00E404BC"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  <w:r w:rsidRPr="00E404BC">
        <w:rPr>
          <w:rFonts w:ascii="Times New Roman" w:hAnsi="Times New Roman"/>
          <w:sz w:val="28"/>
          <w:szCs w:val="28"/>
          <w:lang w:val="uk-UA"/>
        </w:rPr>
        <w:t>», «Про затвердження Цільової комплексної програми «Фізичне виховання – здоров’я нації» та інші нормативні документи державних органів влади України.</w:t>
      </w:r>
    </w:p>
    <w:p w:rsidR="000013F1" w:rsidRPr="00E404BC" w:rsidRDefault="000013F1" w:rsidP="003F497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Майбутнє нашої країни це майбутнє нашого покоління, яке формується сьогодні  зусиллями батьків, педагогів та усім оточенням.</w:t>
      </w:r>
    </w:p>
    <w:p w:rsidR="000013F1" w:rsidRPr="00E404BC" w:rsidRDefault="000013F1" w:rsidP="0050071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 xml:space="preserve">Кожна дитина повинна вміти </w:t>
      </w:r>
      <w:proofErr w:type="spellStart"/>
      <w:r w:rsidR="00500715">
        <w:rPr>
          <w:rFonts w:ascii="Times New Roman" w:hAnsi="Times New Roman"/>
          <w:sz w:val="28"/>
          <w:szCs w:val="28"/>
          <w:lang w:val="uk-UA"/>
        </w:rPr>
        <w:t>самоорганізуватися</w:t>
      </w:r>
      <w:proofErr w:type="spellEnd"/>
      <w:r w:rsidR="00500715">
        <w:rPr>
          <w:rFonts w:ascii="Times New Roman" w:hAnsi="Times New Roman"/>
          <w:sz w:val="28"/>
          <w:szCs w:val="28"/>
          <w:lang w:val="uk-UA"/>
        </w:rPr>
        <w:t xml:space="preserve"> у будь-яких ситуаціях</w:t>
      </w:r>
      <w:r w:rsidRPr="00E404BC">
        <w:rPr>
          <w:rFonts w:ascii="Times New Roman" w:hAnsi="Times New Roman"/>
          <w:sz w:val="28"/>
          <w:szCs w:val="28"/>
          <w:lang w:val="uk-UA"/>
        </w:rPr>
        <w:t>.</w:t>
      </w:r>
      <w:r w:rsidR="00500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4BC">
        <w:rPr>
          <w:rFonts w:ascii="Times New Roman" w:hAnsi="Times New Roman"/>
          <w:sz w:val="28"/>
          <w:szCs w:val="28"/>
          <w:lang w:val="uk-UA"/>
        </w:rPr>
        <w:t>Умови та спосіб життя є головними визначальними факторами збереження та зміцнення здоров’я учнів, поп</w:t>
      </w:r>
      <w:r w:rsidR="00500715">
        <w:rPr>
          <w:rFonts w:ascii="Times New Roman" w:hAnsi="Times New Roman"/>
          <w:sz w:val="28"/>
          <w:szCs w:val="28"/>
          <w:lang w:val="uk-UA"/>
        </w:rPr>
        <w:t>ередження та профілактики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захворювань. Саме тому </w:t>
      </w:r>
      <w:r w:rsidR="00500715">
        <w:rPr>
          <w:rFonts w:ascii="Times New Roman" w:hAnsi="Times New Roman"/>
          <w:sz w:val="28"/>
          <w:szCs w:val="28"/>
          <w:lang w:val="uk-UA"/>
        </w:rPr>
        <w:t>НВК №240 «Соціум»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обрав</w:t>
      </w:r>
      <w:r w:rsidR="00CD1DB8">
        <w:rPr>
          <w:rFonts w:ascii="Times New Roman" w:hAnsi="Times New Roman"/>
          <w:sz w:val="28"/>
          <w:szCs w:val="28"/>
          <w:lang w:val="uk-UA"/>
        </w:rPr>
        <w:t xml:space="preserve"> таку</w:t>
      </w:r>
      <w:r w:rsidR="00500715">
        <w:rPr>
          <w:rFonts w:ascii="Times New Roman" w:hAnsi="Times New Roman"/>
          <w:sz w:val="28"/>
          <w:szCs w:val="28"/>
          <w:lang w:val="uk-UA"/>
        </w:rPr>
        <w:t xml:space="preserve"> модель превентивної освіти.</w:t>
      </w:r>
    </w:p>
    <w:p w:rsidR="000013F1" w:rsidRPr="00E404BC" w:rsidRDefault="000013F1" w:rsidP="00EF3104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i/>
          <w:sz w:val="28"/>
          <w:szCs w:val="28"/>
          <w:lang w:val="uk-UA"/>
        </w:rPr>
        <w:t>Превентивне  виховання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– це  система  підготовчих  та профілактичних дій педагога (педагогів)і, спрямованих на запобігання формуванню в учнів негативних звичок, рис характеру, проявам асоціальної поведінки підлітків та організацію належного догляду за діяльністю школярів. Це організований освітньою установою комплекс систематичного і цілеспрямованого впливу на свідомість, почуття і волю учнів з метою попередження  антигромадської поведінки. Сутність її полягає у розвитку почуття соціальної відповідальності підлітків за свою поведінку, що сприяє глибокому усвідомленню не лише своїх прав, а й обов’язків.</w:t>
      </w:r>
    </w:p>
    <w:p w:rsidR="000013F1" w:rsidRPr="00E404BC" w:rsidRDefault="000013F1" w:rsidP="00EF3104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Превентивне виховання має сприяти формуванню в учнів моральних почуттів, які регулювали б їхню поведінку: почуття законності обраної мети, правомірності шляхів і засобів їх реалізації, відповідальності.</w:t>
      </w:r>
    </w:p>
    <w:p w:rsidR="00500715" w:rsidRDefault="00500715" w:rsidP="00EF3104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3F1" w:rsidRPr="00E404BC" w:rsidRDefault="000013F1" w:rsidP="00EF3104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Мета діяльності НВК №240 «Соціум» як школи, дружньої до дитини:</w:t>
      </w:r>
    </w:p>
    <w:p w:rsidR="000013F1" w:rsidRPr="00E404BC" w:rsidRDefault="000013F1" w:rsidP="0065279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Забезпечення відповідального ставлення до особистого здоров’я у учнівської молоді;</w:t>
      </w:r>
    </w:p>
    <w:p w:rsidR="000013F1" w:rsidRPr="00E404BC" w:rsidRDefault="000013F1" w:rsidP="0065279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Прот</w:t>
      </w:r>
      <w:r w:rsidR="00CD1DB8">
        <w:rPr>
          <w:rFonts w:ascii="Times New Roman" w:hAnsi="Times New Roman"/>
          <w:sz w:val="28"/>
          <w:szCs w:val="28"/>
          <w:lang w:val="uk-UA"/>
        </w:rPr>
        <w:t>истояння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шкідливим звичкам та неадекватній поведінці;</w:t>
      </w:r>
    </w:p>
    <w:p w:rsidR="000013F1" w:rsidRPr="00E404BC" w:rsidRDefault="000013F1" w:rsidP="0065279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Накопичення відповідних знань і вмінь, усвідомлення  потреб і мотивів, визначення ціннісних орієнтацій;</w:t>
      </w:r>
    </w:p>
    <w:p w:rsidR="000013F1" w:rsidRPr="00E404BC" w:rsidRDefault="00CD1DB8" w:rsidP="0065279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 xml:space="preserve"> рівень обізнаності з проблематики ВІЛ/СНІД, шкідливих звичок.</w:t>
      </w:r>
    </w:p>
    <w:p w:rsidR="000013F1" w:rsidRPr="00E404BC" w:rsidRDefault="000013F1" w:rsidP="00EF3104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404BC">
        <w:rPr>
          <w:rFonts w:ascii="Times New Roman" w:hAnsi="Times New Roman"/>
          <w:b/>
          <w:i/>
          <w:sz w:val="28"/>
          <w:szCs w:val="28"/>
          <w:lang w:val="uk-UA"/>
        </w:rPr>
        <w:t>Завдання НВК №240 «Соціум»  як школи, дружньої до дитини</w:t>
      </w:r>
    </w:p>
    <w:p w:rsidR="000013F1" w:rsidRPr="00E404BC" w:rsidRDefault="00CD1DB8" w:rsidP="00652795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Сформувати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 xml:space="preserve"> правового світогляду підлітків, попередження правопорушень серед учнів, виховання толерантного ставлення учня до оточуючих;</w:t>
      </w:r>
    </w:p>
    <w:p w:rsidR="000013F1" w:rsidRPr="00E404BC" w:rsidRDefault="00CD1DB8" w:rsidP="00652795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Підвищити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 xml:space="preserve">  правової  культури та набуття учнями знань, умінь і навичок реалізації здорового  способу життя та попередження вживання  наркотичних речовин, алкоголю, </w:t>
      </w:r>
      <w:proofErr w:type="spellStart"/>
      <w:r w:rsidR="000013F1" w:rsidRPr="00E404BC">
        <w:rPr>
          <w:rFonts w:ascii="Times New Roman" w:hAnsi="Times New Roman"/>
          <w:sz w:val="28"/>
          <w:szCs w:val="28"/>
          <w:lang w:val="uk-UA"/>
        </w:rPr>
        <w:t>тютюнопаління</w:t>
      </w:r>
      <w:proofErr w:type="spellEnd"/>
      <w:r w:rsidR="000013F1" w:rsidRPr="00E404BC">
        <w:rPr>
          <w:rFonts w:ascii="Times New Roman" w:hAnsi="Times New Roman"/>
          <w:sz w:val="28"/>
          <w:szCs w:val="28"/>
          <w:lang w:val="uk-UA"/>
        </w:rPr>
        <w:t>;</w:t>
      </w:r>
    </w:p>
    <w:p w:rsidR="000013F1" w:rsidRPr="00E404BC" w:rsidRDefault="00CD1DB8" w:rsidP="00652795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Формувати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>  навичок  відповідальної поведінки учнів;</w:t>
      </w:r>
    </w:p>
    <w:p w:rsidR="000013F1" w:rsidRPr="00E404BC" w:rsidRDefault="000013F1" w:rsidP="00652795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Профілактика дитячої  безоглядності та попередження  випадків дитячого травматизму;</w:t>
      </w:r>
    </w:p>
    <w:p w:rsidR="000013F1" w:rsidRPr="00E404BC" w:rsidRDefault="00532CC6" w:rsidP="00652795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Підвищити </w:t>
      </w:r>
      <w:r w:rsidR="000013F1" w:rsidRPr="00E404BC">
        <w:rPr>
          <w:rFonts w:ascii="Times New Roman" w:hAnsi="Times New Roman"/>
          <w:sz w:val="28"/>
          <w:szCs w:val="28"/>
          <w:lang w:val="uk-UA"/>
        </w:rPr>
        <w:t>  обізнаності учнів щодо проблеми ВІЛ/</w:t>
      </w:r>
      <w:proofErr w:type="spellStart"/>
      <w:r w:rsidR="000013F1" w:rsidRPr="00E404BC"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  <w:r w:rsidR="000013F1" w:rsidRPr="00E404BC">
        <w:rPr>
          <w:rFonts w:ascii="Times New Roman" w:hAnsi="Times New Roman"/>
          <w:sz w:val="28"/>
          <w:szCs w:val="28"/>
          <w:lang w:val="uk-UA"/>
        </w:rPr>
        <w:t xml:space="preserve"> та набуття необхідних  умінь і навичок безпечної поведінки; правильне  статеве  виховання.</w:t>
      </w:r>
    </w:p>
    <w:p w:rsidR="000013F1" w:rsidRPr="00E404BC" w:rsidRDefault="000013F1" w:rsidP="00652795">
      <w:pPr>
        <w:pStyle w:val="1"/>
        <w:ind w:firstLine="0"/>
        <w:rPr>
          <w:rFonts w:ascii="Arial" w:hAnsi="Arial" w:cs="Arial"/>
          <w:sz w:val="18"/>
          <w:szCs w:val="18"/>
          <w:lang w:val="uk-UA"/>
        </w:rPr>
      </w:pPr>
      <w:r w:rsidRPr="00E404BC">
        <w:rPr>
          <w:b/>
          <w:i/>
          <w:lang w:val="uk-UA"/>
        </w:rPr>
        <w:t>Суб’єкти</w:t>
      </w:r>
      <w:r w:rsidRPr="00E404BC">
        <w:rPr>
          <w:lang w:val="uk-UA"/>
        </w:rPr>
        <w:t>:</w:t>
      </w:r>
      <w:r w:rsidR="00652795">
        <w:rPr>
          <w:lang w:val="uk-UA"/>
        </w:rPr>
        <w:t xml:space="preserve"> адміністрація, учителі, учні, класні керівники, </w:t>
      </w:r>
      <w:r w:rsidRPr="00E404BC">
        <w:rPr>
          <w:lang w:val="uk-UA"/>
        </w:rPr>
        <w:t>медичні праців</w:t>
      </w:r>
      <w:r w:rsidR="00652795">
        <w:rPr>
          <w:lang w:val="uk-UA"/>
        </w:rPr>
        <w:t>ники, представники громадськості, батьківський комітет.</w:t>
      </w:r>
    </w:p>
    <w:p w:rsidR="000013F1" w:rsidRPr="00E404BC" w:rsidRDefault="000013F1" w:rsidP="00F36CDA">
      <w:pPr>
        <w:pStyle w:val="1"/>
        <w:ind w:firstLine="0"/>
        <w:rPr>
          <w:b/>
          <w:i/>
          <w:lang w:val="uk-UA"/>
        </w:rPr>
      </w:pPr>
      <w:r w:rsidRPr="00E404BC">
        <w:rPr>
          <w:b/>
          <w:i/>
          <w:lang w:val="uk-UA"/>
        </w:rPr>
        <w:t>Форми і методи роботи:</w:t>
      </w:r>
    </w:p>
    <w:p w:rsidR="000013F1" w:rsidRPr="00E404BC" w:rsidRDefault="000013F1" w:rsidP="00652795">
      <w:pPr>
        <w:spacing w:after="0" w:line="360" w:lineRule="auto"/>
        <w:jc w:val="both"/>
        <w:rPr>
          <w:rFonts w:ascii="Arial" w:hAnsi="Arial" w:cs="Arial"/>
          <w:sz w:val="18"/>
          <w:szCs w:val="18"/>
          <w:lang w:val="uk-UA"/>
        </w:rPr>
      </w:pPr>
      <w:r w:rsidRPr="00E404BC">
        <w:rPr>
          <w:rFonts w:ascii="Times New Roman" w:hAnsi="Times New Roman"/>
          <w:sz w:val="28"/>
          <w:lang w:val="uk-UA"/>
        </w:rPr>
        <w:t xml:space="preserve">години спілкування; тренінги; «круглі столи»; спільні з батьками заходи;  діяльність органів учнівського самоврядування; інтелектуальні та розвивальні ігри; гуртки за інтересами; конференції, диспути, дискусії; </w:t>
      </w:r>
      <w:r w:rsidRPr="00E404BC">
        <w:rPr>
          <w:rFonts w:ascii="Times New Roman" w:hAnsi="Times New Roman"/>
          <w:sz w:val="28"/>
          <w:lang w:val="uk-UA"/>
        </w:rPr>
        <w:lastRenderedPageBreak/>
        <w:t>уроки; відео лекторії; батьківські збори;позашкільні заходи; просвітницькі акції; колективна творча справа; шкільні газети.</w:t>
      </w:r>
    </w:p>
    <w:p w:rsidR="000013F1" w:rsidRPr="00E404BC" w:rsidRDefault="000013F1" w:rsidP="00E573B8">
      <w:pPr>
        <w:spacing w:after="0" w:line="360" w:lineRule="auto"/>
        <w:ind w:firstLine="851"/>
        <w:rPr>
          <w:rFonts w:ascii="Arial" w:hAnsi="Arial" w:cs="Arial"/>
          <w:i/>
          <w:sz w:val="18"/>
          <w:szCs w:val="18"/>
          <w:lang w:val="uk-UA"/>
        </w:rPr>
      </w:pPr>
      <w:r w:rsidRPr="00E404BC">
        <w:rPr>
          <w:rFonts w:ascii="Times New Roman" w:hAnsi="Times New Roman"/>
          <w:b/>
          <w:bCs/>
          <w:i/>
          <w:iCs/>
          <w:sz w:val="28"/>
          <w:lang w:val="uk-UA"/>
        </w:rPr>
        <w:t>Очікувані результати</w:t>
      </w:r>
      <w:r w:rsidR="00532CC6">
        <w:rPr>
          <w:rFonts w:ascii="Times New Roman" w:hAnsi="Times New Roman"/>
          <w:b/>
          <w:bCs/>
          <w:i/>
          <w:iCs/>
          <w:sz w:val="28"/>
          <w:lang w:val="uk-UA"/>
        </w:rPr>
        <w:t>:</w:t>
      </w:r>
    </w:p>
    <w:p w:rsidR="000013F1" w:rsidRPr="00E404BC" w:rsidRDefault="000013F1" w:rsidP="00652795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Активізація науково-практичної діяльності педагогічних працівників у дослідженні і вирішенні проблем превентивного виховання;</w:t>
      </w:r>
    </w:p>
    <w:p w:rsidR="000013F1" w:rsidRPr="00E404BC" w:rsidRDefault="000013F1" w:rsidP="00652795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Забезпечення та дотримання належних санітарно-гігієнічних норм та втілення їх в життя у навчально-виховному процесі;</w:t>
      </w:r>
    </w:p>
    <w:p w:rsidR="000013F1" w:rsidRPr="00E404BC" w:rsidRDefault="000013F1" w:rsidP="00652795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 xml:space="preserve">Залучення медичних, соціальних та правоохоронних закладів до вирішення проблем попередження правопорушень і злочинності, координації зусиль суб'єктів превентивної діяльності та зміні установок і моделей поведінки неповнолітніх; </w:t>
      </w:r>
    </w:p>
    <w:p w:rsidR="000013F1" w:rsidRPr="00E404BC" w:rsidRDefault="000013F1" w:rsidP="00652795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Залучення до творчого процесу та створення здорового мікроклімату для виховання здорової особистості;</w:t>
      </w:r>
    </w:p>
    <w:p w:rsidR="000013F1" w:rsidRPr="00E404BC" w:rsidRDefault="000013F1" w:rsidP="00652795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04BC">
        <w:rPr>
          <w:rFonts w:ascii="Times New Roman" w:hAnsi="Times New Roman"/>
          <w:sz w:val="28"/>
          <w:szCs w:val="28"/>
          <w:lang w:val="uk-UA"/>
        </w:rPr>
        <w:t>Посилення тенденції до попередження вживання наркотиків, алкоголю, тютюну,</w:t>
      </w:r>
      <w:r w:rsidR="00532CC6">
        <w:rPr>
          <w:rFonts w:ascii="Times New Roman" w:hAnsi="Times New Roman"/>
          <w:sz w:val="28"/>
          <w:szCs w:val="28"/>
          <w:lang w:val="uk-UA"/>
        </w:rPr>
        <w:t xml:space="preserve"> ВІЛ - </w:t>
      </w:r>
      <w:proofErr w:type="spellStart"/>
      <w:r w:rsidR="00532CC6">
        <w:rPr>
          <w:rFonts w:ascii="Times New Roman" w:hAnsi="Times New Roman"/>
          <w:sz w:val="28"/>
          <w:szCs w:val="28"/>
          <w:lang w:val="uk-UA"/>
        </w:rPr>
        <w:t>інфікованості</w:t>
      </w:r>
      <w:proofErr w:type="spellEnd"/>
      <w:r w:rsidR="00532CC6">
        <w:rPr>
          <w:rFonts w:ascii="Times New Roman" w:hAnsi="Times New Roman"/>
          <w:sz w:val="28"/>
          <w:szCs w:val="28"/>
          <w:lang w:val="uk-UA"/>
        </w:rPr>
        <w:t>, формування</w:t>
      </w:r>
      <w:r w:rsidRPr="00E404BC">
        <w:rPr>
          <w:rFonts w:ascii="Times New Roman" w:hAnsi="Times New Roman"/>
          <w:sz w:val="28"/>
          <w:szCs w:val="28"/>
          <w:lang w:val="uk-UA"/>
        </w:rPr>
        <w:t xml:space="preserve"> у молодого покоління здорового способу життя.</w:t>
      </w:r>
    </w:p>
    <w:p w:rsidR="000013F1" w:rsidRPr="00E404BC" w:rsidRDefault="000013F1" w:rsidP="00937733">
      <w:pPr>
        <w:rPr>
          <w:lang w:val="uk-UA"/>
        </w:rPr>
      </w:pPr>
    </w:p>
    <w:sectPr w:rsidR="000013F1" w:rsidRPr="00E404BC" w:rsidSect="0004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B8" w:rsidRDefault="00CD1DB8">
      <w:r>
        <w:separator/>
      </w:r>
    </w:p>
  </w:endnote>
  <w:endnote w:type="continuationSeparator" w:id="1">
    <w:p w:rsidR="00CD1DB8" w:rsidRDefault="00CD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B8" w:rsidRDefault="00CD1DB8" w:rsidP="007E19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1DB8" w:rsidRDefault="00CD1DB8" w:rsidP="00FA74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B8" w:rsidRPr="00FA74B0" w:rsidRDefault="00CD1DB8" w:rsidP="007E190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8"/>
        <w:szCs w:val="28"/>
      </w:rPr>
    </w:pPr>
    <w:r w:rsidRPr="00FA74B0">
      <w:rPr>
        <w:rStyle w:val="a8"/>
        <w:rFonts w:ascii="Times New Roman" w:hAnsi="Times New Roman"/>
        <w:sz w:val="28"/>
        <w:szCs w:val="28"/>
      </w:rPr>
      <w:fldChar w:fldCharType="begin"/>
    </w:r>
    <w:r w:rsidRPr="00FA74B0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FA74B0">
      <w:rPr>
        <w:rStyle w:val="a8"/>
        <w:rFonts w:ascii="Times New Roman" w:hAnsi="Times New Roman"/>
        <w:sz w:val="28"/>
        <w:szCs w:val="28"/>
      </w:rPr>
      <w:fldChar w:fldCharType="separate"/>
    </w:r>
    <w:r w:rsidR="00E3580D">
      <w:rPr>
        <w:rStyle w:val="a8"/>
        <w:rFonts w:ascii="Times New Roman" w:hAnsi="Times New Roman"/>
        <w:noProof/>
        <w:sz w:val="28"/>
        <w:szCs w:val="28"/>
      </w:rPr>
      <w:t>2</w:t>
    </w:r>
    <w:r w:rsidRPr="00FA74B0">
      <w:rPr>
        <w:rStyle w:val="a8"/>
        <w:rFonts w:ascii="Times New Roman" w:hAnsi="Times New Roman"/>
        <w:sz w:val="28"/>
        <w:szCs w:val="28"/>
      </w:rPr>
      <w:fldChar w:fldCharType="end"/>
    </w:r>
  </w:p>
  <w:p w:rsidR="00CD1DB8" w:rsidRDefault="00CD1DB8" w:rsidP="00FA74B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B8" w:rsidRDefault="00CD1DB8">
      <w:r>
        <w:separator/>
      </w:r>
    </w:p>
  </w:footnote>
  <w:footnote w:type="continuationSeparator" w:id="1">
    <w:p w:rsidR="00CD1DB8" w:rsidRDefault="00CD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DE7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D84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345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7A7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EC8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C85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4AB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CB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ED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463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E0B19"/>
    <w:multiLevelType w:val="hybridMultilevel"/>
    <w:tmpl w:val="053624B8"/>
    <w:lvl w:ilvl="0" w:tplc="69EABA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7AC12BC"/>
    <w:multiLevelType w:val="hybridMultilevel"/>
    <w:tmpl w:val="F11A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32542"/>
    <w:multiLevelType w:val="multilevel"/>
    <w:tmpl w:val="416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34538B"/>
    <w:multiLevelType w:val="hybridMultilevel"/>
    <w:tmpl w:val="83FE4E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4843994"/>
    <w:multiLevelType w:val="hybridMultilevel"/>
    <w:tmpl w:val="60867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173ABB"/>
    <w:multiLevelType w:val="hybridMultilevel"/>
    <w:tmpl w:val="B0509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030A9"/>
    <w:multiLevelType w:val="hybridMultilevel"/>
    <w:tmpl w:val="D940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6F425A"/>
    <w:multiLevelType w:val="multilevel"/>
    <w:tmpl w:val="9B0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784A2C"/>
    <w:multiLevelType w:val="hybridMultilevel"/>
    <w:tmpl w:val="7BF4AB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07717D"/>
    <w:multiLevelType w:val="hybridMultilevel"/>
    <w:tmpl w:val="755825FC"/>
    <w:lvl w:ilvl="0" w:tplc="247AC4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D9C2F22"/>
    <w:multiLevelType w:val="multilevel"/>
    <w:tmpl w:val="D6C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0C066A"/>
    <w:multiLevelType w:val="hybridMultilevel"/>
    <w:tmpl w:val="D93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E14EF0"/>
    <w:multiLevelType w:val="hybridMultilevel"/>
    <w:tmpl w:val="21B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215AB"/>
    <w:multiLevelType w:val="hybridMultilevel"/>
    <w:tmpl w:val="C65EB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60228A"/>
    <w:multiLevelType w:val="hybridMultilevel"/>
    <w:tmpl w:val="81148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774E350B"/>
    <w:multiLevelType w:val="hybridMultilevel"/>
    <w:tmpl w:val="17B4CBA4"/>
    <w:lvl w:ilvl="0" w:tplc="CB38B2E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B87466C"/>
    <w:multiLevelType w:val="hybridMultilevel"/>
    <w:tmpl w:val="AF061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8784B"/>
    <w:multiLevelType w:val="hybridMultilevel"/>
    <w:tmpl w:val="5B60E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F35323"/>
    <w:multiLevelType w:val="hybridMultilevel"/>
    <w:tmpl w:val="337C8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7"/>
  </w:num>
  <w:num w:numId="5">
    <w:abstractNumId w:val="25"/>
  </w:num>
  <w:num w:numId="6">
    <w:abstractNumId w:val="11"/>
  </w:num>
  <w:num w:numId="7">
    <w:abstractNumId w:val="22"/>
  </w:num>
  <w:num w:numId="8">
    <w:abstractNumId w:val="14"/>
  </w:num>
  <w:num w:numId="9">
    <w:abstractNumId w:val="28"/>
  </w:num>
  <w:num w:numId="10">
    <w:abstractNumId w:val="29"/>
  </w:num>
  <w:num w:numId="11">
    <w:abstractNumId w:val="18"/>
  </w:num>
  <w:num w:numId="12">
    <w:abstractNumId w:val="12"/>
  </w:num>
  <w:num w:numId="13">
    <w:abstractNumId w:val="20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27"/>
  </w:num>
  <w:num w:numId="28">
    <w:abstractNumId w:val="16"/>
  </w:num>
  <w:num w:numId="29">
    <w:abstractNumId w:val="1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39"/>
    <w:rsid w:val="000013F1"/>
    <w:rsid w:val="00005D21"/>
    <w:rsid w:val="00043621"/>
    <w:rsid w:val="00046639"/>
    <w:rsid w:val="000548F2"/>
    <w:rsid w:val="0006299D"/>
    <w:rsid w:val="00130BB2"/>
    <w:rsid w:val="0015086D"/>
    <w:rsid w:val="0016652F"/>
    <w:rsid w:val="00192229"/>
    <w:rsid w:val="001D0D4D"/>
    <w:rsid w:val="001E229F"/>
    <w:rsid w:val="001E35A7"/>
    <w:rsid w:val="0026610C"/>
    <w:rsid w:val="00316466"/>
    <w:rsid w:val="00345407"/>
    <w:rsid w:val="00351FE7"/>
    <w:rsid w:val="00380C3E"/>
    <w:rsid w:val="00381256"/>
    <w:rsid w:val="003943AA"/>
    <w:rsid w:val="003D0ABD"/>
    <w:rsid w:val="003E3A5A"/>
    <w:rsid w:val="003F0DB7"/>
    <w:rsid w:val="003F497F"/>
    <w:rsid w:val="004102EE"/>
    <w:rsid w:val="004A0EE7"/>
    <w:rsid w:val="004F0A40"/>
    <w:rsid w:val="00500715"/>
    <w:rsid w:val="005208FB"/>
    <w:rsid w:val="00523B93"/>
    <w:rsid w:val="00532CC6"/>
    <w:rsid w:val="005A156C"/>
    <w:rsid w:val="005C0EFE"/>
    <w:rsid w:val="00632284"/>
    <w:rsid w:val="00652795"/>
    <w:rsid w:val="006611BA"/>
    <w:rsid w:val="00683501"/>
    <w:rsid w:val="0068574A"/>
    <w:rsid w:val="006954B4"/>
    <w:rsid w:val="006F24CD"/>
    <w:rsid w:val="006F46CA"/>
    <w:rsid w:val="007228F1"/>
    <w:rsid w:val="00734DB3"/>
    <w:rsid w:val="00740EBD"/>
    <w:rsid w:val="007876BC"/>
    <w:rsid w:val="00793D26"/>
    <w:rsid w:val="007A4E4D"/>
    <w:rsid w:val="007E1900"/>
    <w:rsid w:val="0083039A"/>
    <w:rsid w:val="00834729"/>
    <w:rsid w:val="008831D2"/>
    <w:rsid w:val="008854C6"/>
    <w:rsid w:val="00937733"/>
    <w:rsid w:val="009454B6"/>
    <w:rsid w:val="009642BE"/>
    <w:rsid w:val="0097359F"/>
    <w:rsid w:val="00A12AD1"/>
    <w:rsid w:val="00A574EF"/>
    <w:rsid w:val="00A94D75"/>
    <w:rsid w:val="00AC055F"/>
    <w:rsid w:val="00B16DA0"/>
    <w:rsid w:val="00B5431F"/>
    <w:rsid w:val="00B67B5D"/>
    <w:rsid w:val="00BC5A0C"/>
    <w:rsid w:val="00BD63CD"/>
    <w:rsid w:val="00BE7731"/>
    <w:rsid w:val="00BF74C9"/>
    <w:rsid w:val="00C31838"/>
    <w:rsid w:val="00C90AEA"/>
    <w:rsid w:val="00CC2572"/>
    <w:rsid w:val="00CD1DB8"/>
    <w:rsid w:val="00CD658A"/>
    <w:rsid w:val="00D0656D"/>
    <w:rsid w:val="00D32BDC"/>
    <w:rsid w:val="00D61E07"/>
    <w:rsid w:val="00D86F99"/>
    <w:rsid w:val="00D92B46"/>
    <w:rsid w:val="00D955A6"/>
    <w:rsid w:val="00DF5DAB"/>
    <w:rsid w:val="00E02033"/>
    <w:rsid w:val="00E162EC"/>
    <w:rsid w:val="00E3580D"/>
    <w:rsid w:val="00E404BC"/>
    <w:rsid w:val="00E573B8"/>
    <w:rsid w:val="00E87EFA"/>
    <w:rsid w:val="00ED2CBD"/>
    <w:rsid w:val="00EF3104"/>
    <w:rsid w:val="00F36CDA"/>
    <w:rsid w:val="00F4307C"/>
    <w:rsid w:val="00F94A78"/>
    <w:rsid w:val="00FA0B6C"/>
    <w:rsid w:val="00FA74B0"/>
    <w:rsid w:val="00F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  <o:r id="V:Rule5" type="connector" idref="#_x0000_s1048"/>
        <o:r id="V:Rule6" type="connector" idref="#_x0000_s1049"/>
        <o:r id="V:Rule7" type="connector" idref="#_x0000_s1050"/>
        <o:r id="V:Rule8" type="connector" idref="#_x0000_s1053"/>
        <o:r id="V:Rule9" type="connector" idref="#_x0000_s1055"/>
        <o:r id="V:Rule1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21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63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46639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4">
    <w:name w:val="No Spacing"/>
    <w:uiPriority w:val="99"/>
    <w:qFormat/>
    <w:rsid w:val="00FA0B6C"/>
    <w:rPr>
      <w:lang w:val="ru-RU" w:eastAsia="ru-RU"/>
    </w:rPr>
  </w:style>
  <w:style w:type="character" w:customStyle="1" w:styleId="c9">
    <w:name w:val="c9"/>
    <w:basedOn w:val="a0"/>
    <w:uiPriority w:val="99"/>
    <w:rsid w:val="00CD658A"/>
    <w:rPr>
      <w:rFonts w:cs="Times New Roman"/>
    </w:rPr>
  </w:style>
  <w:style w:type="character" w:styleId="a5">
    <w:name w:val="Hyperlink"/>
    <w:basedOn w:val="a0"/>
    <w:uiPriority w:val="99"/>
    <w:rsid w:val="00937733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D86F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A0EE7"/>
    <w:rPr>
      <w:rFonts w:cs="Times New Roman"/>
      <w:lang w:val="ru-RU" w:eastAsia="ru-RU"/>
    </w:rPr>
  </w:style>
  <w:style w:type="character" w:styleId="a8">
    <w:name w:val="page number"/>
    <w:basedOn w:val="a0"/>
    <w:uiPriority w:val="99"/>
    <w:rsid w:val="00D86F99"/>
    <w:rPr>
      <w:rFonts w:cs="Times New Roman"/>
    </w:rPr>
  </w:style>
  <w:style w:type="paragraph" w:styleId="a9">
    <w:name w:val="header"/>
    <w:basedOn w:val="a"/>
    <w:link w:val="aa"/>
    <w:uiPriority w:val="99"/>
    <w:rsid w:val="00FA7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A0EE7"/>
    <w:rPr>
      <w:rFonts w:cs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6652F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3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80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lon_240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FC72-A7BA-49C9-99DE-466D03CE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13</Pages>
  <Words>1668</Words>
  <Characters>11294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2014-06-12T17:17:00Z</cp:lastPrinted>
  <dcterms:created xsi:type="dcterms:W3CDTF">2014-06-02T09:01:00Z</dcterms:created>
  <dcterms:modified xsi:type="dcterms:W3CDTF">2014-06-12T17:18:00Z</dcterms:modified>
</cp:coreProperties>
</file>