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F" w:rsidRPr="00511102" w:rsidRDefault="00067A2F" w:rsidP="00067A2F">
      <w:pPr>
        <w:ind w:firstLine="0"/>
        <w:jc w:val="center"/>
        <w:rPr>
          <w:rFonts w:eastAsia="BatangChe"/>
          <w:b/>
          <w:lang w:val="uk-UA"/>
        </w:rPr>
      </w:pPr>
      <w:r w:rsidRPr="00511102">
        <w:rPr>
          <w:b/>
          <w:lang w:val="uk-UA"/>
        </w:rPr>
        <w:t xml:space="preserve">Опис моделі превентивної освіти у спеціалізованій школі № 196 «Життєтворча </w:t>
      </w:r>
      <w:proofErr w:type="spellStart"/>
      <w:r w:rsidRPr="00511102">
        <w:rPr>
          <w:b/>
          <w:lang w:val="uk-UA"/>
        </w:rPr>
        <w:t>поліаспектність</w:t>
      </w:r>
      <w:proofErr w:type="spellEnd"/>
      <w:r w:rsidRPr="00511102">
        <w:rPr>
          <w:b/>
          <w:lang w:val="uk-UA"/>
        </w:rPr>
        <w:t xml:space="preserve"> спеціалізованої школи № 196 м. Києва як </w:t>
      </w:r>
      <w:proofErr w:type="spellStart"/>
      <w:r w:rsidRPr="00511102">
        <w:rPr>
          <w:b/>
          <w:lang w:val="uk-UA"/>
        </w:rPr>
        <w:t>акмеологічної</w:t>
      </w:r>
      <w:proofErr w:type="spellEnd"/>
      <w:r w:rsidRPr="00511102">
        <w:rPr>
          <w:b/>
          <w:lang w:val="uk-UA"/>
        </w:rPr>
        <w:t xml:space="preserve"> школи задля створення превентивного виховного простору»</w:t>
      </w:r>
    </w:p>
    <w:p w:rsidR="00067A2F" w:rsidRDefault="00067A2F" w:rsidP="00067A2F">
      <w:pPr>
        <w:ind w:left="2832" w:firstLine="0"/>
        <w:rPr>
          <w:rFonts w:eastAsia="BatangChe"/>
          <w:i/>
          <w:lang w:val="uk-UA"/>
        </w:rPr>
      </w:pPr>
    </w:p>
    <w:p w:rsidR="00067A2F" w:rsidRPr="00A66A4A" w:rsidRDefault="00067A2F" w:rsidP="00067A2F">
      <w:pPr>
        <w:ind w:left="2832" w:firstLine="0"/>
        <w:rPr>
          <w:rFonts w:eastAsia="BatangChe"/>
          <w:i/>
          <w:lang w:val="uk-UA"/>
        </w:rPr>
      </w:pPr>
      <w:r w:rsidRPr="00A66A4A">
        <w:rPr>
          <w:rFonts w:eastAsia="BatangChe"/>
          <w:i/>
          <w:lang w:val="uk-UA"/>
        </w:rPr>
        <w:t>Не треба шукати особливого підходу   до дітей,</w:t>
      </w:r>
    </w:p>
    <w:p w:rsidR="00067A2F" w:rsidRPr="00A66A4A" w:rsidRDefault="00067A2F" w:rsidP="00067A2F">
      <w:pPr>
        <w:ind w:left="2832" w:firstLine="0"/>
        <w:rPr>
          <w:rFonts w:eastAsia="BatangChe"/>
          <w:i/>
          <w:lang w:val="uk-UA"/>
        </w:rPr>
      </w:pPr>
      <w:r w:rsidRPr="00A66A4A">
        <w:rPr>
          <w:rFonts w:eastAsia="BatangChe"/>
          <w:i/>
          <w:lang w:val="uk-UA"/>
        </w:rPr>
        <w:t>тому щодо всіх людей,а особливо до дітей має бути лише один  підхід-людяний.</w:t>
      </w:r>
      <w:r>
        <w:rPr>
          <w:rFonts w:eastAsia="BatangChe"/>
          <w:i/>
          <w:lang w:val="uk-UA"/>
        </w:rPr>
        <w:t xml:space="preserve"> </w:t>
      </w:r>
      <w:r w:rsidRPr="00A66A4A">
        <w:rPr>
          <w:rFonts w:eastAsia="BatangChe"/>
          <w:i/>
          <w:lang w:val="uk-UA"/>
        </w:rPr>
        <w:t xml:space="preserve">Всьому, що необхідно знати,навчити не можна. Вчитель може зробити тільки </w:t>
      </w:r>
      <w:proofErr w:type="spellStart"/>
      <w:r w:rsidRPr="00A66A4A">
        <w:rPr>
          <w:rFonts w:eastAsia="BatangChe"/>
          <w:i/>
          <w:lang w:val="uk-UA"/>
        </w:rPr>
        <w:t>одне-</w:t>
      </w:r>
      <w:proofErr w:type="spellEnd"/>
      <w:r w:rsidRPr="00A66A4A">
        <w:rPr>
          <w:rFonts w:eastAsia="BatangChe"/>
          <w:i/>
          <w:lang w:val="uk-UA"/>
        </w:rPr>
        <w:t xml:space="preserve"> вказати дорогу.</w:t>
      </w:r>
    </w:p>
    <w:p w:rsidR="00067A2F" w:rsidRPr="00BD0FDE" w:rsidRDefault="00067A2F" w:rsidP="00067A2F">
      <w:pPr>
        <w:rPr>
          <w:rFonts w:eastAsia="BatangChe"/>
          <w:b/>
          <w:i/>
          <w:lang w:val="uk-UA"/>
        </w:rPr>
      </w:pPr>
      <w:r w:rsidRPr="00BD0FDE">
        <w:rPr>
          <w:rFonts w:eastAsia="BatangChe"/>
          <w:b/>
          <w:i/>
          <w:lang w:val="uk-UA"/>
        </w:rPr>
        <w:t xml:space="preserve">                                                                                  </w:t>
      </w:r>
      <w:proofErr w:type="spellStart"/>
      <w:r w:rsidRPr="00BD0FDE">
        <w:rPr>
          <w:rFonts w:eastAsia="BatangChe"/>
          <w:b/>
          <w:i/>
          <w:lang w:val="uk-UA"/>
        </w:rPr>
        <w:t>Річард</w:t>
      </w:r>
      <w:proofErr w:type="spellEnd"/>
      <w:r w:rsidRPr="00BD0FDE">
        <w:rPr>
          <w:rFonts w:eastAsia="BatangChe"/>
          <w:b/>
          <w:i/>
          <w:lang w:val="uk-UA"/>
        </w:rPr>
        <w:t xml:space="preserve"> </w:t>
      </w:r>
      <w:proofErr w:type="spellStart"/>
      <w:r w:rsidRPr="00BD0FDE">
        <w:rPr>
          <w:rFonts w:eastAsia="BatangChe"/>
          <w:b/>
          <w:i/>
          <w:lang w:val="uk-UA"/>
        </w:rPr>
        <w:t>Олдінгтон</w:t>
      </w:r>
      <w:proofErr w:type="spellEnd"/>
    </w:p>
    <w:p w:rsidR="00067A2F" w:rsidRPr="00BD0FDE" w:rsidRDefault="00067A2F" w:rsidP="00067A2F">
      <w:pPr>
        <w:rPr>
          <w:rFonts w:eastAsia="BatangChe"/>
          <w:lang w:val="uk-UA"/>
        </w:rPr>
      </w:pPr>
    </w:p>
    <w:p w:rsidR="00067A2F" w:rsidRPr="00BD0FDE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Плекання компетентної, конкурентоздатної особистості, якій притаманні життєздатність , </w:t>
      </w:r>
      <w:proofErr w:type="spellStart"/>
      <w:r w:rsidRPr="00BD0FDE">
        <w:rPr>
          <w:rFonts w:eastAsia="BatangChe"/>
          <w:lang w:val="uk-UA"/>
        </w:rPr>
        <w:t>життєспроможність</w:t>
      </w:r>
      <w:proofErr w:type="spellEnd"/>
      <w:r w:rsidRPr="00BD0FDE">
        <w:rPr>
          <w:rFonts w:eastAsia="BatangChe"/>
          <w:lang w:val="uk-UA"/>
        </w:rPr>
        <w:t xml:space="preserve"> для </w:t>
      </w:r>
      <w:proofErr w:type="spellStart"/>
      <w:r w:rsidRPr="00BD0FDE">
        <w:rPr>
          <w:rFonts w:eastAsia="BatangChe"/>
          <w:lang w:val="uk-UA"/>
        </w:rPr>
        <w:t>життєздійснення</w:t>
      </w:r>
      <w:proofErr w:type="spellEnd"/>
      <w:r w:rsidRPr="00BD0FDE">
        <w:rPr>
          <w:rFonts w:eastAsia="BatangChe"/>
          <w:lang w:val="uk-UA"/>
        </w:rPr>
        <w:t>; вміння повноцінно жити і діяти в соціально-економічних умовах, які постійно трансформуються, адекватно реагувати на зміни в суспільстві, творчо розв’язувати їх, самовдосконалюючись, дбаючи про своє здоров’я</w:t>
      </w:r>
      <w:r>
        <w:rPr>
          <w:rFonts w:eastAsia="BatangChe"/>
          <w:lang w:val="uk-UA"/>
        </w:rPr>
        <w:t xml:space="preserve">,  </w:t>
      </w:r>
      <w:proofErr w:type="spellStart"/>
      <w:r>
        <w:rPr>
          <w:rFonts w:eastAsia="BatangChe"/>
          <w:lang w:val="uk-UA"/>
        </w:rPr>
        <w:t>–</w:t>
      </w:r>
      <w:r w:rsidRPr="00BD0FDE">
        <w:rPr>
          <w:rFonts w:eastAsia="BatangChe"/>
          <w:lang w:val="uk-UA"/>
        </w:rPr>
        <w:t>багаторічно</w:t>
      </w:r>
      <w:proofErr w:type="spellEnd"/>
      <w:r w:rsidRPr="00BD0FDE">
        <w:rPr>
          <w:rFonts w:eastAsia="BatangChe"/>
          <w:lang w:val="uk-UA"/>
        </w:rPr>
        <w:t xml:space="preserve"> є характеристикою діяльності спеціалізованої школи №196 м. Києва (Додаток1)</w:t>
      </w:r>
    </w:p>
    <w:p w:rsidR="00067A2F" w:rsidRPr="00BD0FDE" w:rsidRDefault="00067A2F" w:rsidP="00067A2F">
      <w:pPr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Адже інноваційний шлях розвитку суспільства можливо забезпечити, лише сформувавши покоління людей, які і мислять, і діють, і живуть по-інноваційному. Модернізовані виховні методи мають увібрати в себе новітні дані психології особистості,психології мотивації та емоцій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відкриття у сфері міжособистісного діалогу. Курсом моде</w:t>
      </w:r>
      <w:r>
        <w:rPr>
          <w:rFonts w:eastAsia="BatangChe"/>
          <w:lang w:val="uk-UA"/>
        </w:rPr>
        <w:t>рнізації має стати випереджальне</w:t>
      </w:r>
      <w:r w:rsidRPr="00BD0FDE">
        <w:rPr>
          <w:rFonts w:eastAsia="BatangChe"/>
          <w:lang w:val="uk-UA"/>
        </w:rPr>
        <w:t xml:space="preserve"> відображення сутності </w:t>
      </w:r>
      <w:proofErr w:type="spellStart"/>
      <w:r w:rsidRPr="00BD0FDE">
        <w:rPr>
          <w:rFonts w:eastAsia="BatangChe"/>
          <w:lang w:val="uk-UA"/>
        </w:rPr>
        <w:t>динамізованого</w:t>
      </w:r>
      <w:proofErr w:type="spellEnd"/>
      <w:r w:rsidRPr="00BD0FDE">
        <w:rPr>
          <w:rFonts w:eastAsia="BatangChe"/>
          <w:lang w:val="uk-UA"/>
        </w:rPr>
        <w:t xml:space="preserve"> трансформаціями суспільства та вчасне врахуванн</w:t>
      </w:r>
      <w:r>
        <w:rPr>
          <w:rFonts w:eastAsia="BatangChe"/>
          <w:lang w:val="uk-UA"/>
        </w:rPr>
        <w:t>я істотних і можливих змін у нь</w:t>
      </w:r>
      <w:r w:rsidRPr="00BD0FDE">
        <w:rPr>
          <w:rFonts w:eastAsia="BatangChe"/>
          <w:lang w:val="uk-UA"/>
        </w:rPr>
        <w:t>ому, а паралельно</w:t>
      </w:r>
      <w:r>
        <w:rPr>
          <w:rFonts w:eastAsia="BatangChe"/>
          <w:lang w:val="uk-UA"/>
        </w:rPr>
        <w:t xml:space="preserve">  –</w:t>
      </w:r>
      <w:r w:rsidRPr="00BD0FDE">
        <w:rPr>
          <w:rFonts w:eastAsia="BatangChe"/>
          <w:lang w:val="uk-UA"/>
        </w:rPr>
        <w:t xml:space="preserve">  свідомості, сутності, </w:t>
      </w:r>
      <w:r>
        <w:rPr>
          <w:rFonts w:eastAsia="BatangChe"/>
          <w:lang w:val="uk-UA"/>
        </w:rPr>
        <w:t>воле</w:t>
      </w:r>
      <w:r w:rsidRPr="00BD0FDE">
        <w:rPr>
          <w:rFonts w:eastAsia="BatangChe"/>
          <w:lang w:val="uk-UA"/>
        </w:rPr>
        <w:t>виявлення молодої людини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чия психічна та психологічна підоснова, ще не готова до крутих віражів </w:t>
      </w:r>
      <w:proofErr w:type="spellStart"/>
      <w:r w:rsidRPr="00BD0FDE">
        <w:rPr>
          <w:rFonts w:eastAsia="BatangChe"/>
          <w:lang w:val="uk-UA"/>
        </w:rPr>
        <w:t>жтттєвих</w:t>
      </w:r>
      <w:proofErr w:type="spellEnd"/>
      <w:r w:rsidRPr="00BD0FDE">
        <w:rPr>
          <w:rFonts w:eastAsia="BatangChe"/>
          <w:lang w:val="uk-UA"/>
        </w:rPr>
        <w:t xml:space="preserve"> перегонів.</w:t>
      </w:r>
    </w:p>
    <w:p w:rsidR="00067A2F" w:rsidRPr="00BD0FDE" w:rsidRDefault="00067A2F" w:rsidP="00067A2F">
      <w:pPr>
        <w:ind w:firstLine="36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У даний час одним із прогресивних і перспективних для сучасної школи є </w:t>
      </w:r>
      <w:proofErr w:type="spellStart"/>
      <w:r w:rsidRPr="00BD0FDE">
        <w:rPr>
          <w:rFonts w:eastAsia="BatangChe"/>
          <w:lang w:val="uk-UA"/>
        </w:rPr>
        <w:t>акмеологічний</w:t>
      </w:r>
      <w:proofErr w:type="spellEnd"/>
      <w:r w:rsidRPr="00BD0FDE">
        <w:rPr>
          <w:rFonts w:eastAsia="BatangChe"/>
          <w:lang w:val="uk-UA"/>
        </w:rPr>
        <w:t xml:space="preserve"> підхід до змісту освіти, технологій навчання й виховання </w:t>
      </w:r>
      <w:r w:rsidRPr="00BD0FDE">
        <w:rPr>
          <w:rFonts w:eastAsia="BatangChe"/>
          <w:lang w:val="uk-UA"/>
        </w:rPr>
        <w:lastRenderedPageBreak/>
        <w:t>учнів, управління школою, що дозволяє перевести школу з режиму  функціонування до режиму розвитку, стати школою справді дружньою до дитини. Спеціалізов</w:t>
      </w:r>
      <w:r>
        <w:rPr>
          <w:rFonts w:eastAsia="BatangChe"/>
          <w:lang w:val="uk-UA"/>
        </w:rPr>
        <w:t xml:space="preserve">ана школа№196 </w:t>
      </w:r>
      <w:proofErr w:type="spellStart"/>
      <w:r>
        <w:rPr>
          <w:rFonts w:eastAsia="BatangChe"/>
          <w:lang w:val="uk-UA"/>
        </w:rPr>
        <w:t>м.Києва</w:t>
      </w:r>
      <w:proofErr w:type="spellEnd"/>
      <w:r>
        <w:rPr>
          <w:rFonts w:eastAsia="BatangChe"/>
          <w:lang w:val="uk-UA"/>
        </w:rPr>
        <w:t xml:space="preserve"> протягом 2</w:t>
      </w:r>
      <w:r w:rsidRPr="00BD0FDE">
        <w:rPr>
          <w:rFonts w:eastAsia="BatangChe"/>
          <w:lang w:val="uk-UA"/>
        </w:rPr>
        <w:t>011-2014 рр.</w:t>
      </w:r>
      <w:r>
        <w:rPr>
          <w:rFonts w:eastAsia="BatangChe"/>
          <w:lang w:val="uk-UA"/>
        </w:rPr>
        <w:t xml:space="preserve"> </w:t>
      </w:r>
      <w:r w:rsidRPr="00BD0FDE">
        <w:rPr>
          <w:rFonts w:eastAsia="BatangChe"/>
          <w:lang w:val="uk-UA"/>
        </w:rPr>
        <w:t>і працювала над реалізацією проекту «Спеціалізована школа№196</w:t>
      </w:r>
      <w:r>
        <w:rPr>
          <w:rFonts w:eastAsia="BatangChe"/>
          <w:lang w:val="uk-UA"/>
        </w:rPr>
        <w:t xml:space="preserve"> </w:t>
      </w:r>
      <w:proofErr w:type="spellStart"/>
      <w:r>
        <w:rPr>
          <w:rFonts w:eastAsia="BatangChe"/>
          <w:lang w:val="uk-UA"/>
        </w:rPr>
        <w:t>–</w:t>
      </w:r>
      <w:r w:rsidRPr="00BD0FDE">
        <w:rPr>
          <w:rFonts w:eastAsia="BatangChe"/>
          <w:lang w:val="uk-UA"/>
        </w:rPr>
        <w:t>акмеологічна</w:t>
      </w:r>
      <w:proofErr w:type="spellEnd"/>
      <w:r w:rsidRPr="00BD0FDE">
        <w:rPr>
          <w:rFonts w:eastAsia="BatangChe"/>
          <w:lang w:val="uk-UA"/>
        </w:rPr>
        <w:t xml:space="preserve"> школа» задля створення превентивного виховного простору. Необхідність переходу до </w:t>
      </w:r>
      <w:proofErr w:type="spellStart"/>
      <w:r w:rsidRPr="00BD0FDE">
        <w:rPr>
          <w:rFonts w:eastAsia="BatangChe"/>
          <w:lang w:val="uk-UA"/>
        </w:rPr>
        <w:t>акмеологічної</w:t>
      </w:r>
      <w:proofErr w:type="spellEnd"/>
      <w:r w:rsidRPr="00BD0FDE">
        <w:rPr>
          <w:rFonts w:eastAsia="BatangChe"/>
          <w:lang w:val="uk-UA"/>
        </w:rPr>
        <w:t xml:space="preserve"> школи задля створення превентивного виховного простору </w:t>
      </w:r>
      <w:r>
        <w:rPr>
          <w:rFonts w:eastAsia="BatangChe"/>
          <w:lang w:val="uk-UA"/>
        </w:rPr>
        <w:t xml:space="preserve">обумовлена </w:t>
      </w:r>
      <w:r w:rsidRPr="00BD0FDE">
        <w:rPr>
          <w:rFonts w:eastAsia="BatangChe"/>
          <w:lang w:val="uk-UA"/>
        </w:rPr>
        <w:t>об’єктивними факторами, якими позначене сьогодення:</w:t>
      </w:r>
    </w:p>
    <w:p w:rsidR="00067A2F" w:rsidRPr="00BD0FDE" w:rsidRDefault="00067A2F" w:rsidP="00067A2F">
      <w:pPr>
        <w:numPr>
          <w:ilvl w:val="0"/>
          <w:numId w:val="1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станом бездуховності; втратою морально-духовних норм життя у всіх прошарках суспільства, ігноруванням акцентів виховання молоді на принципах, які завжди визначали підвалини людського існування;</w:t>
      </w:r>
    </w:p>
    <w:p w:rsidR="00067A2F" w:rsidRPr="00BD0FDE" w:rsidRDefault="00067A2F" w:rsidP="00067A2F">
      <w:pPr>
        <w:numPr>
          <w:ilvl w:val="0"/>
          <w:numId w:val="1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необхідністю позитивної і стійкої мотивації, активної життєдіяльності зростаючої людини,її сильної позиції щодо вибору життєвих орієнтирів, волевиявлення та </w:t>
      </w:r>
      <w:proofErr w:type="spellStart"/>
      <w:r w:rsidRPr="00BD0FDE">
        <w:rPr>
          <w:rFonts w:eastAsia="BatangChe"/>
          <w:lang w:val="uk-UA"/>
        </w:rPr>
        <w:t>здоров’язберігаючих</w:t>
      </w:r>
      <w:proofErr w:type="spellEnd"/>
      <w:r w:rsidRPr="00BD0FDE">
        <w:rPr>
          <w:rFonts w:eastAsia="BatangChe"/>
          <w:lang w:val="uk-UA"/>
        </w:rPr>
        <w:t xml:space="preserve"> акцентів світогляду; вмінням планувати та реалізовувати свої життєві стратегії на основі адекватної самооцінки своїх можливостей та умов реалізації у соціумі.</w:t>
      </w:r>
    </w:p>
    <w:p w:rsidR="00067A2F" w:rsidRPr="00BD0FDE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Школу,  дружню до дитини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можуть і повинні створювати саме дорослі</w:t>
      </w:r>
      <w:r>
        <w:rPr>
          <w:rFonts w:eastAsia="BatangChe"/>
          <w:lang w:val="uk-UA"/>
        </w:rPr>
        <w:t xml:space="preserve"> (</w:t>
      </w:r>
      <w:r w:rsidRPr="00BD0FDE">
        <w:rPr>
          <w:rFonts w:eastAsia="BatangChe"/>
          <w:lang w:val="uk-UA"/>
        </w:rPr>
        <w:t>і саме тому, що вони</w:t>
      </w:r>
      <w:r>
        <w:rPr>
          <w:rFonts w:eastAsia="BatangChe"/>
          <w:lang w:val="uk-UA"/>
        </w:rPr>
        <w:t xml:space="preserve">  – </w:t>
      </w:r>
      <w:r w:rsidRPr="00BD0FDE">
        <w:rPr>
          <w:rFonts w:eastAsia="BatangChe"/>
          <w:lang w:val="uk-UA"/>
        </w:rPr>
        <w:t xml:space="preserve">дорослі), але простір розвитку життєстійкості та життєздатності учня породжує поєднання виховного простору школи та життєвого простору учня. І тоді виховний простір школи відіграватиме роль своєрідного тренувального майданчика, який дасть змогу виховувати дитину не словесними нотаціями а узгодженим комплексом виховних інтервенцій, які включатимуть особливу організацію життя школи, організацію життєдіяльності учня у школі, соціальну практику, соціальне та життєве  </w:t>
      </w:r>
      <w:r>
        <w:rPr>
          <w:rFonts w:eastAsia="BatangChe"/>
          <w:lang w:val="uk-UA"/>
        </w:rPr>
        <w:t>проектування</w:t>
      </w:r>
      <w:r w:rsidRPr="00BD0FDE">
        <w:rPr>
          <w:rFonts w:eastAsia="BatangChe"/>
          <w:lang w:val="uk-UA"/>
        </w:rPr>
        <w:t xml:space="preserve">, </w:t>
      </w:r>
      <w:r>
        <w:rPr>
          <w:rFonts w:eastAsia="BatangChe"/>
          <w:lang w:val="uk-UA"/>
        </w:rPr>
        <w:t xml:space="preserve">залучення вихованця до найвищих надбань життєтворчості, де </w:t>
      </w:r>
      <w:r w:rsidRPr="00BD0FDE">
        <w:rPr>
          <w:rFonts w:eastAsia="BatangChe"/>
          <w:lang w:val="uk-UA"/>
        </w:rPr>
        <w:t>основою всьому є здоровий спосіб життя людини,  здоровий погляд кож</w:t>
      </w:r>
      <w:r>
        <w:rPr>
          <w:rFonts w:eastAsia="BatangChe"/>
          <w:lang w:val="uk-UA"/>
        </w:rPr>
        <w:t>ного на світ, що оточує здорове</w:t>
      </w:r>
      <w:r w:rsidRPr="00BD0FDE">
        <w:rPr>
          <w:rFonts w:eastAsia="BatangChe"/>
          <w:lang w:val="uk-UA"/>
        </w:rPr>
        <w:t>, адекватне сприйняття дійсності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навіть без рожевих, дитячих і наївних окулярів. У такому ракурсі дій виховний простір стає результатом олюднення, одухотворення абстрактного, стає результатом спільної діяльності, при чому не тільки творчої, але й інтегруючої.</w:t>
      </w:r>
    </w:p>
    <w:p w:rsidR="00067A2F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lastRenderedPageBreak/>
        <w:t xml:space="preserve">Саме ці можливості одержує колектив спеціалізованої школи №196 </w:t>
      </w:r>
      <w:proofErr w:type="spellStart"/>
      <w:r w:rsidRPr="00BD0FDE">
        <w:rPr>
          <w:rFonts w:eastAsia="BatangChe"/>
          <w:lang w:val="uk-UA"/>
        </w:rPr>
        <w:t>м.Києва</w:t>
      </w:r>
      <w:proofErr w:type="spellEnd"/>
      <w:r w:rsidRPr="00BD0FDE">
        <w:rPr>
          <w:rFonts w:eastAsia="BatangChe"/>
          <w:lang w:val="uk-UA"/>
        </w:rPr>
        <w:t xml:space="preserve">, працюючи над реалізацією проекту здійснення </w:t>
      </w:r>
      <w:proofErr w:type="spellStart"/>
      <w:r w:rsidRPr="00BD0FDE">
        <w:rPr>
          <w:rFonts w:eastAsia="BatangChe"/>
          <w:lang w:val="uk-UA"/>
        </w:rPr>
        <w:t>акмеологічної</w:t>
      </w:r>
      <w:proofErr w:type="spellEnd"/>
      <w:r w:rsidRPr="00BD0FDE">
        <w:rPr>
          <w:rFonts w:eastAsia="BatangChe"/>
          <w:lang w:val="uk-UA"/>
        </w:rPr>
        <w:t xml:space="preserve">  </w:t>
      </w:r>
      <w:proofErr w:type="spellStart"/>
      <w:r w:rsidRPr="00BD0FDE">
        <w:rPr>
          <w:rFonts w:eastAsia="BatangChe"/>
          <w:lang w:val="uk-UA"/>
        </w:rPr>
        <w:t>школи-</w:t>
      </w:r>
      <w:proofErr w:type="spellEnd"/>
      <w:r w:rsidRPr="00BD0FDE">
        <w:rPr>
          <w:rFonts w:eastAsia="BatangChe"/>
          <w:lang w:val="uk-UA"/>
        </w:rPr>
        <w:t xml:space="preserve"> школи дружньої до дитини.</w:t>
      </w:r>
    </w:p>
    <w:p w:rsidR="00067A2F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Мета спільних зусиль</w:t>
      </w:r>
      <w:r>
        <w:rPr>
          <w:rFonts w:eastAsia="BatangChe"/>
          <w:lang w:val="uk-UA"/>
        </w:rPr>
        <w:t xml:space="preserve">  –</w:t>
      </w:r>
      <w:r w:rsidRPr="00BD0FDE">
        <w:rPr>
          <w:rFonts w:eastAsia="BatangChe"/>
          <w:lang w:val="uk-UA"/>
        </w:rPr>
        <w:t xml:space="preserve"> це створення інтегрованого превентивного виховного середовища (на різних освітніх рівнях: початкова  школа , основна школа, старша  школа), дружнього до дитини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 шляхом консолідації зусиль педагогічних працівників школи, громадських організацій, соціальних інституцій, батьківської громади, наукових установ</w:t>
      </w:r>
      <w:r>
        <w:rPr>
          <w:rFonts w:eastAsia="BatangChe"/>
          <w:lang w:val="uk-UA"/>
        </w:rPr>
        <w:t xml:space="preserve"> (Д</w:t>
      </w:r>
      <w:r w:rsidRPr="00BD0FDE">
        <w:rPr>
          <w:rFonts w:eastAsia="BatangChe"/>
          <w:lang w:val="uk-UA"/>
        </w:rPr>
        <w:t>одаток</w:t>
      </w:r>
      <w:r>
        <w:rPr>
          <w:rFonts w:eastAsia="BatangChe"/>
          <w:lang w:val="uk-UA"/>
        </w:rPr>
        <w:t xml:space="preserve"> </w:t>
      </w:r>
      <w:r w:rsidRPr="00BD0FDE">
        <w:rPr>
          <w:rFonts w:eastAsia="BatangChe"/>
          <w:lang w:val="uk-UA"/>
        </w:rPr>
        <w:t>2)</w:t>
      </w:r>
      <w:r>
        <w:rPr>
          <w:rFonts w:eastAsia="BatangChe"/>
          <w:lang w:val="uk-UA"/>
        </w:rPr>
        <w:t xml:space="preserve">. </w:t>
      </w:r>
    </w:p>
    <w:p w:rsidR="00067A2F" w:rsidRPr="00BD0FDE" w:rsidRDefault="00067A2F" w:rsidP="00067A2F">
      <w:pPr>
        <w:ind w:firstLine="708"/>
        <w:rPr>
          <w:rFonts w:eastAsia="BatangChe"/>
          <w:lang w:val="uk-UA"/>
        </w:rPr>
      </w:pPr>
      <w:r>
        <w:rPr>
          <w:rFonts w:eastAsia="BatangChe"/>
          <w:lang w:val="uk-UA"/>
        </w:rPr>
        <w:t>Ц</w:t>
      </w:r>
      <w:r w:rsidRPr="00BD0FDE">
        <w:rPr>
          <w:rFonts w:eastAsia="BatangChe"/>
          <w:lang w:val="uk-UA"/>
        </w:rPr>
        <w:t>ільовими орієнтирами мети є: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створення структурно-логічної, орієнтованої на цілісний розвиток людини( учня і вчителя) моделі </w:t>
      </w:r>
      <w:proofErr w:type="spellStart"/>
      <w:r w:rsidRPr="00BD0FDE">
        <w:rPr>
          <w:rFonts w:eastAsia="BatangChe"/>
          <w:lang w:val="uk-UA"/>
        </w:rPr>
        <w:t>акмеологічної</w:t>
      </w:r>
      <w:proofErr w:type="spellEnd"/>
      <w:r w:rsidRPr="00BD0FDE">
        <w:rPr>
          <w:rFonts w:eastAsia="BatangChe"/>
          <w:lang w:val="uk-UA"/>
        </w:rPr>
        <w:t xml:space="preserve"> системи школи задля створення превентивного виховного простору;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акцентування дій закладу на пріоритетності послідовної гуманізації і демократизації навчально-виховного процесу;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розширення партнерської взаємодії з сім’єю у питаннях превентивної просвіти та превентивних дій у родині;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розвиток в учнів здатності успішної адаптації до змін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стратегічного мислення у власних інтересах та інтересах суспільства, конструктивної взаємодії, прояву соціальної активності, творчості, мобільності; спонукання до вироблення н</w:t>
      </w:r>
      <w:r>
        <w:rPr>
          <w:rFonts w:eastAsia="BatangChe"/>
          <w:lang w:val="uk-UA"/>
        </w:rPr>
        <w:t xml:space="preserve">авичок </w:t>
      </w:r>
      <w:proofErr w:type="spellStart"/>
      <w:r>
        <w:rPr>
          <w:rFonts w:eastAsia="BatangChe"/>
          <w:lang w:val="uk-UA"/>
        </w:rPr>
        <w:t>про</w:t>
      </w:r>
      <w:r w:rsidRPr="00BD0FDE">
        <w:rPr>
          <w:rFonts w:eastAsia="BatangChe"/>
          <w:lang w:val="uk-UA"/>
        </w:rPr>
        <w:t>соціальної</w:t>
      </w:r>
      <w:proofErr w:type="spellEnd"/>
      <w:r w:rsidRPr="00BD0FDE">
        <w:rPr>
          <w:rFonts w:eastAsia="BatangChe"/>
          <w:lang w:val="uk-UA"/>
        </w:rPr>
        <w:t xml:space="preserve"> поведінки;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орієнтування учнів на проектування власного життєвого шляху, а не відтворення відомих їм стереотипів</w:t>
      </w:r>
      <w:r>
        <w:rPr>
          <w:rFonts w:eastAsia="BatangChe"/>
          <w:lang w:val="uk-UA"/>
        </w:rPr>
        <w:t xml:space="preserve"> (</w:t>
      </w:r>
      <w:r w:rsidRPr="00BD0FDE">
        <w:rPr>
          <w:rFonts w:eastAsia="BatangChe"/>
          <w:lang w:val="uk-UA"/>
        </w:rPr>
        <w:t xml:space="preserve">з акцентом на </w:t>
      </w:r>
      <w:proofErr w:type="spellStart"/>
      <w:r>
        <w:rPr>
          <w:rFonts w:eastAsia="BatangChe"/>
          <w:lang w:val="uk-UA"/>
        </w:rPr>
        <w:t>лжегероїв</w:t>
      </w:r>
      <w:proofErr w:type="spellEnd"/>
      <w:r>
        <w:rPr>
          <w:rFonts w:eastAsia="BatangChe"/>
          <w:lang w:val="uk-UA"/>
        </w:rPr>
        <w:t xml:space="preserve"> та </w:t>
      </w:r>
      <w:proofErr w:type="spellStart"/>
      <w:r>
        <w:rPr>
          <w:rFonts w:eastAsia="BatangChe"/>
          <w:lang w:val="uk-UA"/>
        </w:rPr>
        <w:t>лжелідерів</w:t>
      </w:r>
      <w:proofErr w:type="spellEnd"/>
      <w:r w:rsidRPr="00BD0FDE">
        <w:rPr>
          <w:rFonts w:eastAsia="BatangChe"/>
          <w:lang w:val="uk-UA"/>
        </w:rPr>
        <w:t xml:space="preserve">); </w:t>
      </w:r>
    </w:p>
    <w:p w:rsidR="00067A2F" w:rsidRPr="00BD0FDE" w:rsidRDefault="00067A2F" w:rsidP="00067A2F">
      <w:pPr>
        <w:numPr>
          <w:ilvl w:val="0"/>
          <w:numId w:val="2"/>
        </w:numPr>
        <w:ind w:left="0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створення умов безпечної життєдіяльності: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відсутність  негативного ризику, пов’язаного з можливістю завдати будь-якої шкоди здоров’ю дитини;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раціональна організація навчально-виховного процесу;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ергономічність шкільного середовища;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дотримання санітарно-гігієнічних норм і правил тощо;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lastRenderedPageBreak/>
        <w:t xml:space="preserve">забезпечення у навчальному закладі умов для оволодіння учнями найширшим спектром життєвих </w:t>
      </w:r>
      <w:proofErr w:type="spellStart"/>
      <w:r w:rsidRPr="00BD0FDE">
        <w:rPr>
          <w:rFonts w:eastAsia="BatangChe"/>
          <w:lang w:val="uk-UA"/>
        </w:rPr>
        <w:t>компетенцій</w:t>
      </w:r>
      <w:proofErr w:type="spellEnd"/>
      <w:r w:rsidRPr="00BD0FDE">
        <w:rPr>
          <w:rFonts w:eastAsia="BatangChe"/>
          <w:lang w:val="uk-UA"/>
        </w:rPr>
        <w:t>; забезпечення нових можливостей для навчальної і позашкільної діяльності учнів школи;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формування інтелектуальної мобільності учнів, а саме: спроможності дітей аналізувати, оцінювати та трансформовано використовувати зростаючі потоки інформації;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сприяти моральному удосконаленню учнів, усвідомленню істинних цінностей, підвищення стійк</w:t>
      </w:r>
      <w:r>
        <w:rPr>
          <w:rFonts w:eastAsia="BatangChe"/>
          <w:lang w:val="uk-UA"/>
        </w:rPr>
        <w:t>ості до негативних впливів, зниж</w:t>
      </w:r>
      <w:r w:rsidRPr="00BD0FDE">
        <w:rPr>
          <w:rFonts w:eastAsia="BatangChe"/>
          <w:lang w:val="uk-UA"/>
        </w:rPr>
        <w:t xml:space="preserve">ення схильності до невиправдано ризикової поведінки на основі розвитку соціально-психологічних  </w:t>
      </w:r>
      <w:proofErr w:type="spellStart"/>
      <w:r w:rsidRPr="00BD0FDE">
        <w:rPr>
          <w:rFonts w:eastAsia="BatangChe"/>
          <w:lang w:val="uk-UA"/>
        </w:rPr>
        <w:t>компетентностей</w:t>
      </w:r>
      <w:proofErr w:type="spellEnd"/>
      <w:r w:rsidRPr="00BD0FDE">
        <w:rPr>
          <w:rFonts w:eastAsia="BatangChe"/>
          <w:lang w:val="uk-UA"/>
        </w:rPr>
        <w:t xml:space="preserve">  тощо;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конструювання інноваційної концепції </w:t>
      </w:r>
      <w:proofErr w:type="spellStart"/>
      <w:r w:rsidRPr="00BD0FDE">
        <w:rPr>
          <w:rFonts w:eastAsia="BatangChe"/>
          <w:lang w:val="uk-UA"/>
        </w:rPr>
        <w:t>здоров’язберігаючого</w:t>
      </w:r>
      <w:proofErr w:type="spellEnd"/>
      <w:r w:rsidRPr="00BD0FDE">
        <w:rPr>
          <w:rFonts w:eastAsia="BatangChe"/>
          <w:lang w:val="uk-UA"/>
        </w:rPr>
        <w:t xml:space="preserve">  та </w:t>
      </w:r>
      <w:proofErr w:type="spellStart"/>
      <w:r w:rsidRPr="00BD0FDE">
        <w:rPr>
          <w:rFonts w:eastAsia="BatangChe"/>
          <w:lang w:val="uk-UA"/>
        </w:rPr>
        <w:t>здоров’яформуючого</w:t>
      </w:r>
      <w:proofErr w:type="spellEnd"/>
      <w:r w:rsidRPr="00BD0FDE">
        <w:rPr>
          <w:rFonts w:eastAsia="BatangChe"/>
          <w:lang w:val="uk-UA"/>
        </w:rPr>
        <w:t xml:space="preserve"> середовища у навчально-виховному процесі закладу;</w:t>
      </w:r>
    </w:p>
    <w:p w:rsidR="00067A2F" w:rsidRPr="00BD0FDE" w:rsidRDefault="00067A2F" w:rsidP="00067A2F">
      <w:pPr>
        <w:numPr>
          <w:ilvl w:val="0"/>
          <w:numId w:val="3"/>
        </w:numPr>
        <w:ind w:left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розширення діапазону використання інформаційних та інноваційних технологій, форм інтерактивного навчання задля допомоги учням в оволодінні стратегіями життєвого проектування з акцентом на здоровий спосіб життя та реальні можливості самореалізації особистості.</w:t>
      </w:r>
    </w:p>
    <w:p w:rsidR="00067A2F" w:rsidRPr="00BD0FDE" w:rsidRDefault="00067A2F" w:rsidP="00067A2F">
      <w:pPr>
        <w:ind w:firstLine="284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Школі №196, як </w:t>
      </w:r>
      <w:proofErr w:type="spellStart"/>
      <w:r w:rsidRPr="00BD0FDE">
        <w:rPr>
          <w:rFonts w:eastAsia="BatangChe"/>
          <w:lang w:val="uk-UA"/>
        </w:rPr>
        <w:t>акмеологічній</w:t>
      </w:r>
      <w:proofErr w:type="spellEnd"/>
      <w:r w:rsidRPr="00BD0FDE">
        <w:rPr>
          <w:rFonts w:eastAsia="BatangChe"/>
          <w:lang w:val="uk-UA"/>
        </w:rPr>
        <w:t xml:space="preserve"> школі, де насамперед дбають про здоров’я всіх учасників навчально-виховного процесу, властиві такі принципи діяльності: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 принцип компетентності;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 xml:space="preserve">ринцип </w:t>
      </w:r>
      <w:proofErr w:type="spellStart"/>
      <w:r w:rsidRPr="00BD0FDE">
        <w:rPr>
          <w:rFonts w:eastAsia="BatangChe"/>
          <w:lang w:val="uk-UA"/>
        </w:rPr>
        <w:t>інтегративності</w:t>
      </w:r>
      <w:proofErr w:type="spellEnd"/>
      <w:r w:rsidRPr="00BD0FDE">
        <w:rPr>
          <w:rFonts w:eastAsia="BatangChe"/>
          <w:lang w:val="uk-UA"/>
        </w:rPr>
        <w:t>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</w:t>
      </w:r>
      <w:r>
        <w:rPr>
          <w:rFonts w:eastAsia="BatangChe"/>
          <w:lang w:val="uk-UA"/>
        </w:rPr>
        <w:t xml:space="preserve"> </w:t>
      </w:r>
      <w:r w:rsidRPr="00BD0FDE">
        <w:rPr>
          <w:rFonts w:eastAsia="BatangChe"/>
          <w:lang w:val="uk-UA"/>
        </w:rPr>
        <w:t xml:space="preserve">суб’єкт-суб’єктивної взаємодії; 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превентивності;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рефлексії;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 xml:space="preserve">принцип </w:t>
      </w:r>
      <w:proofErr w:type="spellStart"/>
      <w:r>
        <w:rPr>
          <w:rFonts w:eastAsia="BatangChe"/>
          <w:lang w:val="uk-UA"/>
        </w:rPr>
        <w:t>за</w:t>
      </w:r>
      <w:r w:rsidRPr="00BD0FDE">
        <w:rPr>
          <w:rFonts w:eastAsia="BatangChe"/>
          <w:lang w:val="uk-UA"/>
        </w:rPr>
        <w:t>дачної</w:t>
      </w:r>
      <w:proofErr w:type="spellEnd"/>
      <w:r w:rsidRPr="00BD0FDE">
        <w:rPr>
          <w:rFonts w:eastAsia="BatangChe"/>
          <w:lang w:val="uk-UA"/>
        </w:rPr>
        <w:t xml:space="preserve"> форми одержання знань;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інтеграції навчального знання;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опори на здібності в інтелектуальному становленні учнів;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 xml:space="preserve">ринцип </w:t>
      </w:r>
      <w:proofErr w:type="spellStart"/>
      <w:r w:rsidRPr="00BD0FDE">
        <w:rPr>
          <w:rFonts w:eastAsia="BatangChe"/>
          <w:lang w:val="uk-UA"/>
        </w:rPr>
        <w:t>технолізації</w:t>
      </w:r>
      <w:proofErr w:type="spellEnd"/>
      <w:r w:rsidRPr="00BD0FDE">
        <w:rPr>
          <w:rFonts w:eastAsia="BatangChe"/>
          <w:lang w:val="uk-UA"/>
        </w:rPr>
        <w:t>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стратегічного планування;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 xml:space="preserve">ринцип </w:t>
      </w:r>
      <w:proofErr w:type="spellStart"/>
      <w:r w:rsidRPr="00BD0FDE">
        <w:rPr>
          <w:rFonts w:eastAsia="BatangChe"/>
          <w:lang w:val="uk-UA"/>
        </w:rPr>
        <w:t>адвокації</w:t>
      </w:r>
      <w:proofErr w:type="spellEnd"/>
      <w:r w:rsidRPr="00BD0FDE">
        <w:rPr>
          <w:rFonts w:eastAsia="BatangChe"/>
          <w:lang w:val="uk-UA"/>
        </w:rPr>
        <w:t>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lastRenderedPageBreak/>
        <w:t xml:space="preserve">принцип </w:t>
      </w:r>
      <w:proofErr w:type="spellStart"/>
      <w:r>
        <w:rPr>
          <w:rFonts w:eastAsia="BatangChe"/>
          <w:lang w:val="uk-UA"/>
        </w:rPr>
        <w:t>між</w:t>
      </w:r>
      <w:r w:rsidRPr="00BD0FDE">
        <w:rPr>
          <w:rFonts w:eastAsia="BatangChe"/>
          <w:lang w:val="uk-UA"/>
        </w:rPr>
        <w:t>секторального</w:t>
      </w:r>
      <w:proofErr w:type="spellEnd"/>
      <w:r w:rsidRPr="00BD0FDE">
        <w:rPr>
          <w:rFonts w:eastAsia="BatangChe"/>
          <w:lang w:val="uk-UA"/>
        </w:rPr>
        <w:t xml:space="preserve"> партнерства;</w:t>
      </w:r>
    </w:p>
    <w:p w:rsidR="00067A2F" w:rsidRPr="00BD0FDE" w:rsidRDefault="00067A2F" w:rsidP="00067A2F">
      <w:pPr>
        <w:numPr>
          <w:ilvl w:val="0"/>
          <w:numId w:val="4"/>
        </w:numPr>
        <w:rPr>
          <w:rFonts w:eastAsia="BatangChe"/>
          <w:lang w:val="uk-UA"/>
        </w:rPr>
      </w:pPr>
      <w:r>
        <w:rPr>
          <w:rFonts w:eastAsia="BatangChe"/>
          <w:lang w:val="uk-UA"/>
        </w:rPr>
        <w:t>п</w:t>
      </w:r>
      <w:r w:rsidRPr="00BD0FDE">
        <w:rPr>
          <w:rFonts w:eastAsia="BatangChe"/>
          <w:lang w:val="uk-UA"/>
        </w:rPr>
        <w:t>ринцип партнерської взаємодії усіх учасників навчально-виховного процесу.</w:t>
      </w:r>
    </w:p>
    <w:p w:rsidR="00067A2F" w:rsidRDefault="00067A2F" w:rsidP="00067A2F">
      <w:pPr>
        <w:ind w:left="142" w:firstLine="566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Превентивне виховання у спеціалізованій школі№196 має </w:t>
      </w:r>
      <w:proofErr w:type="spellStart"/>
      <w:r w:rsidRPr="00BD0FDE">
        <w:rPr>
          <w:rFonts w:eastAsia="BatangChe"/>
          <w:lang w:val="uk-UA"/>
        </w:rPr>
        <w:t>поліаспектний</w:t>
      </w:r>
      <w:proofErr w:type="spellEnd"/>
      <w:r w:rsidRPr="00BD0FDE">
        <w:rPr>
          <w:rFonts w:eastAsia="BatangChe"/>
          <w:lang w:val="uk-UA"/>
        </w:rPr>
        <w:t xml:space="preserve"> характер: </w:t>
      </w:r>
      <w:proofErr w:type="spellStart"/>
      <w:r w:rsidRPr="00BD0FDE">
        <w:rPr>
          <w:rFonts w:eastAsia="BatangChe"/>
          <w:lang w:val="uk-UA"/>
        </w:rPr>
        <w:t>задіяно</w:t>
      </w:r>
      <w:proofErr w:type="spellEnd"/>
      <w:r w:rsidRPr="00BD0FDE">
        <w:rPr>
          <w:rFonts w:eastAsia="BatangChe"/>
          <w:lang w:val="uk-UA"/>
        </w:rPr>
        <w:t xml:space="preserve"> усі навчально-виховні ланки школи.</w:t>
      </w:r>
    </w:p>
    <w:p w:rsidR="00067A2F" w:rsidRPr="00BD0FDE" w:rsidRDefault="00067A2F" w:rsidP="00067A2F">
      <w:pPr>
        <w:ind w:left="142" w:firstLine="566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Кожна ланка школи виконує максимально і на високому рівні ті дії, які їй властиві:</w:t>
      </w:r>
    </w:p>
    <w:p w:rsidR="00067A2F" w:rsidRPr="00BD0FDE" w:rsidRDefault="00067A2F" w:rsidP="00067A2F">
      <w:pPr>
        <w:numPr>
          <w:ilvl w:val="0"/>
          <w:numId w:val="3"/>
        </w:numPr>
        <w:ind w:left="142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адміністрація створює усі умови задля функціонування навчально-виховного процесу відповідно вимог сучасності;</w:t>
      </w:r>
    </w:p>
    <w:p w:rsidR="00067A2F" w:rsidRPr="00BD0FDE" w:rsidRDefault="00067A2F" w:rsidP="00067A2F">
      <w:pPr>
        <w:numPr>
          <w:ilvl w:val="0"/>
          <w:numId w:val="3"/>
        </w:numPr>
        <w:ind w:left="142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>соціальний педагог і психолог працюють з учнями,  учнівськими колективами, педагогами, батьківською аудиторією, щоб допомогти кожному віднайти усі резерви людських можливостей задля реалізації себе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задля подолання кризових та складних ситуацій;</w:t>
      </w:r>
    </w:p>
    <w:p w:rsidR="00067A2F" w:rsidRPr="00BD0FDE" w:rsidRDefault="00067A2F" w:rsidP="00067A2F">
      <w:pPr>
        <w:numPr>
          <w:ilvl w:val="0"/>
          <w:numId w:val="3"/>
        </w:numPr>
        <w:ind w:left="142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класні </w:t>
      </w:r>
      <w:r>
        <w:rPr>
          <w:rFonts w:eastAsia="BatangChe"/>
          <w:lang w:val="uk-UA"/>
        </w:rPr>
        <w:t xml:space="preserve">керівники та класоводи, </w:t>
      </w:r>
      <w:proofErr w:type="spellStart"/>
      <w:r>
        <w:rPr>
          <w:rFonts w:eastAsia="BatangChe"/>
          <w:lang w:val="uk-UA"/>
        </w:rPr>
        <w:t>вчителі-предметник</w:t>
      </w:r>
      <w:r w:rsidRPr="00BD0FDE">
        <w:rPr>
          <w:rFonts w:eastAsia="BatangChe"/>
          <w:lang w:val="uk-UA"/>
        </w:rPr>
        <w:t>и</w:t>
      </w:r>
      <w:proofErr w:type="spellEnd"/>
      <w:r w:rsidRPr="00BD0FDE">
        <w:rPr>
          <w:rFonts w:eastAsia="BatangChe"/>
          <w:lang w:val="uk-UA"/>
        </w:rPr>
        <w:t xml:space="preserve">, бібліотекар постійно розширюють </w:t>
      </w:r>
      <w:proofErr w:type="spellStart"/>
      <w:r w:rsidRPr="00BD0FDE">
        <w:rPr>
          <w:rFonts w:eastAsia="BatangChe"/>
          <w:lang w:val="uk-UA"/>
        </w:rPr>
        <w:t>діап</w:t>
      </w:r>
      <w:r>
        <w:rPr>
          <w:rFonts w:eastAsia="BatangChe"/>
          <w:lang w:val="uk-UA"/>
        </w:rPr>
        <w:t>азорни</w:t>
      </w:r>
      <w:proofErr w:type="spellEnd"/>
      <w:r>
        <w:rPr>
          <w:rFonts w:eastAsia="BatangChe"/>
          <w:lang w:val="uk-UA"/>
        </w:rPr>
        <w:t xml:space="preserve"> взаємодії з класом для </w:t>
      </w:r>
      <w:proofErr w:type="spellStart"/>
      <w:r>
        <w:rPr>
          <w:rFonts w:eastAsia="BatangChe"/>
          <w:lang w:val="uk-UA"/>
        </w:rPr>
        <w:t>е</w:t>
      </w:r>
      <w:r w:rsidRPr="00BD0FDE">
        <w:rPr>
          <w:rFonts w:eastAsia="BatangChe"/>
          <w:lang w:val="uk-UA"/>
        </w:rPr>
        <w:t>фектизації</w:t>
      </w:r>
      <w:proofErr w:type="spellEnd"/>
      <w:r w:rsidRPr="00BD0FDE">
        <w:rPr>
          <w:rFonts w:eastAsia="BatangChe"/>
          <w:lang w:val="uk-UA"/>
        </w:rPr>
        <w:t xml:space="preserve"> одержаних знань учнями;</w:t>
      </w:r>
    </w:p>
    <w:p w:rsidR="00067A2F" w:rsidRPr="00BD0FDE" w:rsidRDefault="00067A2F" w:rsidP="00067A2F">
      <w:pPr>
        <w:numPr>
          <w:ilvl w:val="0"/>
          <w:numId w:val="3"/>
        </w:numPr>
        <w:ind w:left="142" w:firstLine="0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педагог-організатор та учнівське самоврядування беруть активну участь у всіх заходах, акціях, конкурсах, які містять </w:t>
      </w:r>
      <w:proofErr w:type="spellStart"/>
      <w:r w:rsidRPr="00BD0FDE">
        <w:rPr>
          <w:rFonts w:eastAsia="BatangChe"/>
          <w:lang w:val="uk-UA"/>
        </w:rPr>
        <w:t>елементии</w:t>
      </w:r>
      <w:proofErr w:type="spellEnd"/>
      <w:r w:rsidRPr="00BD0FDE">
        <w:rPr>
          <w:rFonts w:eastAsia="BatangChe"/>
          <w:lang w:val="uk-UA"/>
        </w:rPr>
        <w:t xml:space="preserve"> превентивності.</w:t>
      </w:r>
    </w:p>
    <w:p w:rsidR="00067A2F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t xml:space="preserve">У закладі діє Школа Життєтворчості, Школа здоров'я </w:t>
      </w:r>
      <w:r>
        <w:rPr>
          <w:rFonts w:eastAsia="BatangChe"/>
          <w:lang w:val="uk-UA"/>
        </w:rPr>
        <w:t>«</w:t>
      </w:r>
      <w:proofErr w:type="spellStart"/>
      <w:r>
        <w:rPr>
          <w:rFonts w:eastAsia="BatangChe"/>
          <w:lang w:val="uk-UA"/>
        </w:rPr>
        <w:t>Оріана</w:t>
      </w:r>
      <w:proofErr w:type="spellEnd"/>
      <w:r>
        <w:rPr>
          <w:rFonts w:eastAsia="BatangChe"/>
          <w:lang w:val="uk-UA"/>
        </w:rPr>
        <w:t>», Центр соціально-психо</w:t>
      </w:r>
      <w:r w:rsidRPr="00BD0FDE">
        <w:rPr>
          <w:rFonts w:eastAsia="BatangChe"/>
          <w:lang w:val="uk-UA"/>
        </w:rPr>
        <w:t xml:space="preserve">логічної реабілітації «Дана», Центр </w:t>
      </w:r>
      <w:proofErr w:type="spellStart"/>
      <w:r w:rsidRPr="00BD0FDE">
        <w:rPr>
          <w:rFonts w:eastAsia="BatangChe"/>
          <w:lang w:val="uk-UA"/>
        </w:rPr>
        <w:t>правоосвіти</w:t>
      </w:r>
      <w:proofErr w:type="spellEnd"/>
      <w:r w:rsidRPr="00BD0FDE">
        <w:rPr>
          <w:rFonts w:eastAsia="BatangChe"/>
          <w:lang w:val="uk-UA"/>
        </w:rPr>
        <w:t xml:space="preserve"> та </w:t>
      </w:r>
      <w:proofErr w:type="spellStart"/>
      <w:r w:rsidRPr="00BD0FDE">
        <w:rPr>
          <w:rFonts w:eastAsia="BatangChe"/>
          <w:lang w:val="uk-UA"/>
        </w:rPr>
        <w:t>правовиховання</w:t>
      </w:r>
      <w:proofErr w:type="spellEnd"/>
      <w:r w:rsidRPr="00BD0FDE">
        <w:rPr>
          <w:rFonts w:eastAsia="BatangChe"/>
          <w:lang w:val="uk-UA"/>
        </w:rPr>
        <w:t xml:space="preserve">, Центр арт-терапії, Центр фізичної культури та здоров'я, Центр </w:t>
      </w:r>
      <w:proofErr w:type="spellStart"/>
      <w:r w:rsidRPr="00BD0FDE">
        <w:rPr>
          <w:rFonts w:eastAsia="BatangChe"/>
          <w:lang w:val="uk-UA"/>
        </w:rPr>
        <w:t>енвайронментальної</w:t>
      </w:r>
      <w:proofErr w:type="spellEnd"/>
      <w:r w:rsidRPr="00BD0FDE">
        <w:rPr>
          <w:rFonts w:eastAsia="BatangChe"/>
          <w:lang w:val="uk-UA"/>
        </w:rPr>
        <w:t xml:space="preserve"> освіти, Німецькомовний країнознавчий центр та ведеться пошук інших цікавих видів роботи</w:t>
      </w:r>
      <w:r>
        <w:rPr>
          <w:rFonts w:eastAsia="BatangChe"/>
          <w:lang w:val="uk-UA"/>
        </w:rPr>
        <w:t xml:space="preserve">, дитяче та юнацьке об'єднання «Країна </w:t>
      </w:r>
      <w:proofErr w:type="spellStart"/>
      <w:r>
        <w:rPr>
          <w:rFonts w:eastAsia="BatangChe"/>
          <w:lang w:val="uk-UA"/>
        </w:rPr>
        <w:t>Роксоланія</w:t>
      </w:r>
      <w:proofErr w:type="spellEnd"/>
      <w:r>
        <w:rPr>
          <w:rFonts w:eastAsia="BatangChe"/>
          <w:lang w:val="uk-UA"/>
        </w:rPr>
        <w:t>» (рік народження 1990)</w:t>
      </w:r>
      <w:r w:rsidRPr="00BD0FDE">
        <w:rPr>
          <w:rFonts w:eastAsia="BatangChe"/>
          <w:lang w:val="uk-UA"/>
        </w:rPr>
        <w:t>.</w:t>
      </w:r>
    </w:p>
    <w:p w:rsidR="00067A2F" w:rsidRDefault="00067A2F" w:rsidP="00067A2F">
      <w:pPr>
        <w:ind w:firstLine="708"/>
        <w:rPr>
          <w:rFonts w:eastAsia="BatangChe"/>
          <w:lang w:val="uk-UA"/>
        </w:rPr>
      </w:pPr>
      <w:r>
        <w:rPr>
          <w:rFonts w:eastAsia="BatangChe"/>
          <w:lang w:val="uk-UA"/>
        </w:rPr>
        <w:t>Цікавими зібраним</w:t>
      </w:r>
      <w:r w:rsidRPr="00BD0FDE">
        <w:rPr>
          <w:rFonts w:eastAsia="BatangChe"/>
          <w:lang w:val="uk-UA"/>
        </w:rPr>
        <w:t xml:space="preserve"> для інформації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роздумів та нових пошуків є щорічні педради </w:t>
      </w:r>
      <w:r>
        <w:rPr>
          <w:rFonts w:eastAsia="BatangChe"/>
          <w:lang w:val="uk-UA"/>
        </w:rPr>
        <w:t>нетрадиційної форми пров</w:t>
      </w:r>
      <w:r w:rsidRPr="00BD0FDE">
        <w:rPr>
          <w:rFonts w:eastAsia="BatangChe"/>
          <w:lang w:val="uk-UA"/>
        </w:rPr>
        <w:t>едення.</w:t>
      </w:r>
      <w:r>
        <w:rPr>
          <w:rFonts w:eastAsia="BatangChe"/>
          <w:lang w:val="uk-UA"/>
        </w:rPr>
        <w:t xml:space="preserve"> Високого рівня досконалості досягли форми діагностування в школі, які планують і проводять психолог та соціальний педагог.</w:t>
      </w:r>
    </w:p>
    <w:p w:rsidR="00067A2F" w:rsidRPr="00BD0FDE" w:rsidRDefault="00067A2F" w:rsidP="00067A2F">
      <w:pPr>
        <w:ind w:firstLine="708"/>
        <w:rPr>
          <w:rFonts w:eastAsia="BatangChe"/>
          <w:lang w:val="uk-UA"/>
        </w:rPr>
      </w:pPr>
      <w:r w:rsidRPr="00BD0FDE">
        <w:rPr>
          <w:rFonts w:eastAsia="BatangChe"/>
          <w:lang w:val="uk-UA"/>
        </w:rPr>
        <w:lastRenderedPageBreak/>
        <w:t>Спеціалізована школа № 196 не спиняє темп пошуків інноваційного, адже змінюється світ, змінюються діти, люди та все ж непорушним, як закон</w:t>
      </w:r>
      <w:r>
        <w:rPr>
          <w:rFonts w:eastAsia="BatangChe"/>
          <w:lang w:val="uk-UA"/>
        </w:rPr>
        <w:t>,</w:t>
      </w:r>
      <w:r w:rsidRPr="00BD0FDE">
        <w:rPr>
          <w:rFonts w:eastAsia="BatangChe"/>
          <w:lang w:val="uk-UA"/>
        </w:rPr>
        <w:t xml:space="preserve"> лишається одне: «Майбутнє кожної країни – це здорові діти</w:t>
      </w:r>
      <w:r>
        <w:rPr>
          <w:rFonts w:eastAsia="BatangChe"/>
          <w:lang w:val="uk-UA"/>
        </w:rPr>
        <w:t>!</w:t>
      </w:r>
      <w:r w:rsidRPr="00BD0FDE">
        <w:rPr>
          <w:rFonts w:eastAsia="BatangChe"/>
          <w:lang w:val="uk-UA"/>
        </w:rPr>
        <w:t xml:space="preserve">». І </w:t>
      </w:r>
      <w:proofErr w:type="spellStart"/>
      <w:r w:rsidRPr="00BD0FDE">
        <w:rPr>
          <w:rFonts w:eastAsia="BatangChe"/>
          <w:lang w:val="uk-UA"/>
        </w:rPr>
        <w:t>тільке</w:t>
      </w:r>
      <w:proofErr w:type="spellEnd"/>
      <w:r w:rsidRPr="00BD0FDE">
        <w:rPr>
          <w:rFonts w:eastAsia="BatangChe"/>
          <w:lang w:val="uk-UA"/>
        </w:rPr>
        <w:t xml:space="preserve"> здорове фізично,</w:t>
      </w:r>
      <w:r>
        <w:rPr>
          <w:rFonts w:eastAsia="BatangChe"/>
          <w:lang w:val="uk-UA"/>
        </w:rPr>
        <w:t xml:space="preserve"> п</w:t>
      </w:r>
      <w:r w:rsidRPr="00BD0FDE">
        <w:rPr>
          <w:rFonts w:eastAsia="BatangChe"/>
          <w:lang w:val="uk-UA"/>
        </w:rPr>
        <w:t>сихічно, психологічно</w:t>
      </w:r>
      <w:r>
        <w:rPr>
          <w:rFonts w:eastAsia="BatangChe"/>
          <w:lang w:val="uk-UA"/>
        </w:rPr>
        <w:t xml:space="preserve">, духовного, морального </w:t>
      </w:r>
      <w:r w:rsidRPr="00BD0FDE">
        <w:rPr>
          <w:rFonts w:eastAsia="BatangChe"/>
          <w:lang w:val="uk-UA"/>
        </w:rPr>
        <w:t xml:space="preserve"> покоління здатне стати Майбутнім усього світу.  </w:t>
      </w:r>
    </w:p>
    <w:p w:rsidR="00067A2F" w:rsidRDefault="00067A2F" w:rsidP="00067A2F">
      <w:pPr>
        <w:rPr>
          <w:rFonts w:eastAsia="BatangChe"/>
          <w:lang w:val="uk-UA"/>
        </w:rPr>
      </w:pPr>
    </w:p>
    <w:p w:rsidR="00067A2F" w:rsidRDefault="00067A2F" w:rsidP="00067A2F">
      <w:pPr>
        <w:rPr>
          <w:rFonts w:eastAsia="BatangChe"/>
          <w:lang w:val="uk-UA"/>
        </w:rPr>
      </w:pPr>
    </w:p>
    <w:p w:rsidR="00067A2F" w:rsidRPr="00BD0FDE" w:rsidRDefault="00067A2F" w:rsidP="00067A2F">
      <w:pPr>
        <w:rPr>
          <w:rFonts w:eastAsia="BatangChe"/>
          <w:lang w:val="uk-UA"/>
        </w:rPr>
      </w:pPr>
    </w:p>
    <w:p w:rsidR="00067A2F" w:rsidRDefault="00067A2F" w:rsidP="00067A2F">
      <w:pPr>
        <w:rPr>
          <w:lang w:val="uk-UA"/>
        </w:rPr>
      </w:pPr>
    </w:p>
    <w:p w:rsidR="00067A2F" w:rsidRDefault="00067A2F" w:rsidP="00067A2F">
      <w:pPr>
        <w:rPr>
          <w:lang w:val="uk-UA"/>
        </w:rPr>
      </w:pPr>
    </w:p>
    <w:p w:rsidR="00067A2F" w:rsidRDefault="00067A2F" w:rsidP="00067A2F">
      <w:pPr>
        <w:rPr>
          <w:lang w:val="uk-UA"/>
        </w:rPr>
      </w:pPr>
    </w:p>
    <w:p w:rsidR="00067A2F" w:rsidRDefault="00067A2F" w:rsidP="00067A2F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F1"/>
    <w:multiLevelType w:val="hybridMultilevel"/>
    <w:tmpl w:val="45C2B248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8011AE"/>
    <w:multiLevelType w:val="hybridMultilevel"/>
    <w:tmpl w:val="05062E7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2C07"/>
    <w:multiLevelType w:val="hybridMultilevel"/>
    <w:tmpl w:val="A73AFC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860CE"/>
    <w:multiLevelType w:val="hybridMultilevel"/>
    <w:tmpl w:val="65749752"/>
    <w:lvl w:ilvl="0" w:tplc="2340B71C">
      <w:numFmt w:val="bullet"/>
      <w:lvlText w:val="-"/>
      <w:lvlJc w:val="left"/>
      <w:pPr>
        <w:ind w:left="1080" w:hanging="360"/>
      </w:pPr>
      <w:rPr>
        <w:rFonts w:ascii="Calibri" w:eastAsia="BatangChe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2F"/>
    <w:rsid w:val="00067A2F"/>
    <w:rsid w:val="00112D3F"/>
    <w:rsid w:val="00421967"/>
    <w:rsid w:val="00517F21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2014-07-01T10:30:00Z</dcterms:created>
  <dcterms:modified xsi:type="dcterms:W3CDTF">2014-07-01T10:30:00Z</dcterms:modified>
</cp:coreProperties>
</file>