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C" w:rsidRPr="00C23BCD" w:rsidRDefault="00C85DDC" w:rsidP="00C85DDC">
      <w:pPr>
        <w:shd w:val="clear" w:color="auto" w:fill="FFFFFF"/>
        <w:spacing w:before="208" w:after="208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r w:rsidRPr="00C23BCD">
        <w:rPr>
          <w:b/>
          <w:sz w:val="28"/>
          <w:szCs w:val="28"/>
        </w:rPr>
        <w:t>Опис моделі превентивної освіти у загальноосвітньому навчальному закладі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Превентивна освіта стає дедалі значимою функцією протидії негативних явищ</w:t>
      </w:r>
      <w:r>
        <w:rPr>
          <w:sz w:val="28"/>
          <w:szCs w:val="28"/>
          <w:lang w:eastAsia="uk-UA"/>
        </w:rPr>
        <w:t>.</w:t>
      </w:r>
      <w:r w:rsidRPr="009C30D1"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Проблема превентивності завжди була і є пріоритетною в системі психолого-педагогічних, медичних, правових, соціологічних досліджень у різних країнах світу. В Україні ця проблема набуває особливої гостроти, оскільки молодь формується в складних соціокультурних умовах економічних і політичних суперечностей, неврівноваженості соціальних процесів, криміногенності суспільства.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Спостерігається тенденція до загострення соціально-економічних, психолого-педагогічних та медико-біологічних факторів. Зростає чисельність дітей з порушенням норм поведінки та тих, які відносяться до "групи ризику"</w:t>
      </w:r>
      <w:r>
        <w:rPr>
          <w:sz w:val="28"/>
          <w:szCs w:val="28"/>
          <w:lang w:eastAsia="uk-UA"/>
        </w:rPr>
        <w:t>.</w:t>
      </w:r>
      <w:r w:rsidRPr="00CE09EC">
        <w:rPr>
          <w:sz w:val="28"/>
          <w:szCs w:val="28"/>
          <w:lang w:eastAsia="uk-UA"/>
        </w:rPr>
        <w:t xml:space="preserve"> Девіантна поведінка дітей і молоді торкається усіх сфер соціального функціонування і проявляється у насильстві та агресії, негативному ставленні до оточення, нездатністю прогнозувати результати своєї поведінки, низькими комунікативними навичками.</w:t>
      </w:r>
    </w:p>
    <w:p w:rsidR="00C85DDC" w:rsidRPr="00CE09EC" w:rsidRDefault="00C85DDC" w:rsidP="00C85DD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Не можна закривати очі на ріст бездоглядності, бродяжництва, наркоманії, злочинності і проституції серед неповнолітніх, явища соціальної дезадаптації підлітків, збільшення числа дітей з девіантною поведінкою.</w:t>
      </w:r>
    </w:p>
    <w:p w:rsidR="00C85DDC" w:rsidRPr="003B71F4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Про складність ситуації свідчить також погіршення стану здоров’я сучасних дітей і молоді.</w:t>
      </w:r>
    </w:p>
    <w:p w:rsidR="00C85DDC" w:rsidRDefault="00C85DDC" w:rsidP="00C85DDC">
      <w:pPr>
        <w:shd w:val="clear" w:color="auto" w:fill="FFFFFF"/>
        <w:spacing w:before="100" w:beforeAutospacing="1" w:after="100" w:afterAutospacing="1" w:line="360" w:lineRule="auto"/>
        <w:ind w:firstLine="708"/>
        <w:rPr>
          <w:sz w:val="28"/>
          <w:szCs w:val="28"/>
          <w:lang w:eastAsia="uk-UA"/>
        </w:rPr>
      </w:pPr>
      <w:r w:rsidRPr="003B71F4">
        <w:rPr>
          <w:bCs/>
          <w:sz w:val="28"/>
          <w:szCs w:val="28"/>
          <w:lang w:eastAsia="uk-UA"/>
        </w:rPr>
        <w:t>Превентивне виховання</w:t>
      </w:r>
      <w:r w:rsidRPr="00CE09EC">
        <w:rPr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 xml:space="preserve"> в Старосинявському НВК «Загальноосвітня школа І-ІІІ ступенів, гімназія» </w:t>
      </w:r>
      <w:r w:rsidRPr="00CE09EC">
        <w:rPr>
          <w:sz w:val="28"/>
          <w:szCs w:val="28"/>
          <w:lang w:eastAsia="uk-UA"/>
        </w:rPr>
        <w:t>- це діяльність, яка забезпечує теоретичну і практичну реалізацію заходів, спрямованих на запобігання й подолання відхилень у поведінці школярів, розвитку різних форм їхніх асоціальних, аморальних вчинків: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правопорушень (схильності до агресій, крадіжок, брехні та інших вад);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 xml:space="preserve">екологічної брутальності та егоцентризму (ставлення до </w:t>
      </w:r>
      <w:r w:rsidRPr="00CE09EC">
        <w:rPr>
          <w:sz w:val="28"/>
          <w:szCs w:val="28"/>
          <w:lang w:eastAsia="uk-UA"/>
        </w:rPr>
        <w:lastRenderedPageBreak/>
        <w:t>всього, що оточує, як до засобу й сировини для задоволення особистих примітивних потреб);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статевих відхилень та їхніх наслідків (статевої розпусти, венеричних хвороб, статевого насильства тощо);</w:t>
      </w:r>
      <w:r>
        <w:rPr>
          <w:sz w:val="28"/>
          <w:szCs w:val="28"/>
          <w:lang w:eastAsia="uk-UA"/>
        </w:rPr>
        <w:t xml:space="preserve"> шкідливих</w:t>
      </w:r>
      <w:r w:rsidRPr="00CE09EC">
        <w:rPr>
          <w:sz w:val="28"/>
          <w:szCs w:val="28"/>
          <w:lang w:eastAsia="uk-UA"/>
        </w:rPr>
        <w:t xml:space="preserve"> звичок (алкоголізму, наркоманії, токсикоманії, тютюнопаління);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важких психологічних та психічних станів з наслідками (депресії та суїциду, акцентуації та загострення психопатичних тенденцій тощо).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Термін "превентивний"</w:t>
      </w:r>
      <w:r>
        <w:rPr>
          <w:sz w:val="28"/>
          <w:szCs w:val="28"/>
          <w:lang w:eastAsia="uk-UA"/>
        </w:rPr>
        <w:t xml:space="preserve"> у навчальному закладі</w:t>
      </w:r>
      <w:r w:rsidRPr="00CE09EC">
        <w:rPr>
          <w:sz w:val="28"/>
          <w:szCs w:val="28"/>
          <w:lang w:eastAsia="uk-UA"/>
        </w:rPr>
        <w:t xml:space="preserve"> розглядається як "попереджувальний" (запобіжний, охоронний, захисний) і стосується профілактики девіантної  поведінки, алкоголізму, наркоманії, СНІДу, способу життя, який веде до хвороб, знецінення сенсу життя.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Превентивне виховання</w:t>
      </w:r>
      <w:r>
        <w:rPr>
          <w:sz w:val="28"/>
          <w:szCs w:val="28"/>
          <w:lang w:eastAsia="uk-UA"/>
        </w:rPr>
        <w:t xml:space="preserve"> в школі-гімназії</w:t>
      </w:r>
      <w:r w:rsidRPr="00CE09EC">
        <w:rPr>
          <w:sz w:val="28"/>
          <w:szCs w:val="28"/>
          <w:lang w:eastAsia="uk-UA"/>
        </w:rPr>
        <w:t xml:space="preserve"> – це комплексний цілеспрямований вплив на особистість у процесі її активної динамічної взаємодії із соціальними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інституціями, спрямованої на фізичний, психічний, духовний, соціальний розвиток особистості, вироблення в неї імунітету до негативних впливів соціального оточення, профілактику і корекцію асоціальних проявів у поведінці дітей та молоді, на їх допомогу і захист. Це цілеспрямована система економічного, правового, психолого-педагогічного, соціально-медичного, освітнього, інформаційно-освітнього та організаційного змісту, спрямованих на формування позитивних соціальних установлень, запобігання вживанню психоактивних речовин, відвернення суїцидів та формування навичок безпечних статевих стосунків. Воно є пріоритетним напрямом діяльності держави, всіх виховних інституцій і здійснюється в інтересах дитини і молодої людини, суспільства.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 xml:space="preserve">Превентивна діяльність </w:t>
      </w:r>
      <w:r>
        <w:rPr>
          <w:sz w:val="28"/>
          <w:szCs w:val="28"/>
          <w:lang w:eastAsia="uk-UA"/>
        </w:rPr>
        <w:t xml:space="preserve">у Старосинявському НВК </w:t>
      </w:r>
      <w:r w:rsidRPr="00CE09EC">
        <w:rPr>
          <w:sz w:val="28"/>
          <w:szCs w:val="28"/>
          <w:lang w:eastAsia="uk-UA"/>
        </w:rPr>
        <w:t>є самостійним спеціалізованим педагогічним процесом, має свою мету, принципи, зміст, форми і методи та використовує елементи правоохоронної, правової, медико-оздоровчої роботи.</w:t>
      </w:r>
    </w:p>
    <w:p w:rsidR="00C85DDC" w:rsidRPr="00CE09EC" w:rsidRDefault="00C85DDC" w:rsidP="00C85DDC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lastRenderedPageBreak/>
        <w:t>  </w:t>
      </w:r>
      <w:r>
        <w:rPr>
          <w:sz w:val="28"/>
          <w:szCs w:val="28"/>
          <w:lang w:eastAsia="uk-UA"/>
        </w:rPr>
        <w:tab/>
      </w:r>
      <w:r w:rsidRPr="003B71F4">
        <w:rPr>
          <w:bCs/>
          <w:sz w:val="28"/>
          <w:szCs w:val="28"/>
          <w:lang w:eastAsia="uk-UA"/>
        </w:rPr>
        <w:t>Мета превентивного виховання в Старосинявському навчально-виховному комплексі</w:t>
      </w:r>
      <w:r w:rsidRPr="003B71F4">
        <w:rPr>
          <w:sz w:val="28"/>
          <w:szCs w:val="28"/>
          <w:lang w:eastAsia="uk-UA"/>
        </w:rPr>
        <w:t> полягає</w:t>
      </w:r>
      <w:r w:rsidRPr="00CE09EC">
        <w:rPr>
          <w:sz w:val="28"/>
          <w:szCs w:val="28"/>
          <w:lang w:eastAsia="uk-UA"/>
        </w:rPr>
        <w:t xml:space="preserve"> у досягненні сталої відповідальної поведінки, сформованості імунітету до негативних впливів оточення.</w:t>
      </w:r>
    </w:p>
    <w:p w:rsidR="00C85DDC" w:rsidRPr="00CE09EC" w:rsidRDefault="00C85DDC" w:rsidP="00C85DDC">
      <w:pPr>
        <w:shd w:val="clear" w:color="auto" w:fill="FFFFFF"/>
        <w:spacing w:before="100" w:beforeAutospacing="1" w:after="100" w:afterAutospacing="1" w:line="360" w:lineRule="auto"/>
        <w:ind w:firstLine="708"/>
        <w:rPr>
          <w:sz w:val="28"/>
          <w:szCs w:val="28"/>
          <w:lang w:eastAsia="uk-UA"/>
        </w:rPr>
      </w:pPr>
      <w:r w:rsidRPr="003B71F4">
        <w:rPr>
          <w:bCs/>
          <w:sz w:val="28"/>
          <w:szCs w:val="28"/>
          <w:lang w:eastAsia="uk-UA"/>
        </w:rPr>
        <w:t>Сутність превентивного виховання </w:t>
      </w:r>
      <w:r w:rsidRPr="00CE09EC">
        <w:rPr>
          <w:sz w:val="28"/>
          <w:szCs w:val="28"/>
          <w:lang w:eastAsia="uk-UA"/>
        </w:rPr>
        <w:t>полягає у комплексному цілеспрямованому впливі на особистість, формуванні здорового способу життя, навичок відповідальної поведінки, вироблення в неї імунітету до негативних впливів соціального оточення, профілактику негативних явищ у поведінці дітей та молоді.</w:t>
      </w:r>
    </w:p>
    <w:p w:rsidR="00C85DDC" w:rsidRDefault="00C85DDC" w:rsidP="00C85DDC">
      <w:pPr>
        <w:shd w:val="clear" w:color="auto" w:fill="FFFFFF"/>
        <w:spacing w:before="100" w:beforeAutospacing="1" w:after="100" w:afterAutospacing="1" w:line="360" w:lineRule="auto"/>
        <w:ind w:firstLine="708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Створення цілісної системи превентивного вих</w:t>
      </w:r>
      <w:r>
        <w:rPr>
          <w:sz w:val="28"/>
          <w:szCs w:val="28"/>
          <w:lang w:eastAsia="uk-UA"/>
        </w:rPr>
        <w:t xml:space="preserve">овання неповнолітніх диктується насамперед </w:t>
      </w:r>
      <w:r w:rsidRPr="00CE09EC">
        <w:rPr>
          <w:sz w:val="28"/>
          <w:szCs w:val="28"/>
          <w:lang w:eastAsia="uk-UA"/>
        </w:rPr>
        <w:t>потребами суспільства. Усі зацікавлені у збереженні та розвитку здоро</w:t>
      </w:r>
      <w:r>
        <w:rPr>
          <w:sz w:val="28"/>
          <w:szCs w:val="28"/>
          <w:lang w:eastAsia="uk-UA"/>
        </w:rPr>
        <w:t>во</w:t>
      </w:r>
      <w:r w:rsidRPr="00CE09EC">
        <w:rPr>
          <w:sz w:val="28"/>
          <w:szCs w:val="28"/>
          <w:lang w:eastAsia="uk-UA"/>
        </w:rPr>
        <w:t>го молодого покоління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- нашого майбутнього,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>бажанням допомогти дітям,щ</w:t>
      </w:r>
      <w:r>
        <w:rPr>
          <w:sz w:val="28"/>
          <w:szCs w:val="28"/>
          <w:lang w:eastAsia="uk-UA"/>
        </w:rPr>
        <w:t xml:space="preserve">о опинились у кризовій ситуації; </w:t>
      </w:r>
      <w:r w:rsidRPr="00CE09EC">
        <w:rPr>
          <w:sz w:val="28"/>
          <w:szCs w:val="28"/>
          <w:lang w:eastAsia="uk-UA"/>
        </w:rPr>
        <w:t>сучасними вимогами до побудови громадянсь</w:t>
      </w:r>
      <w:r>
        <w:rPr>
          <w:sz w:val="28"/>
          <w:szCs w:val="28"/>
          <w:lang w:eastAsia="uk-UA"/>
        </w:rPr>
        <w:t>кого суспільства в Україні</w:t>
      </w:r>
      <w:r w:rsidRPr="00CE09EC">
        <w:rPr>
          <w:sz w:val="28"/>
          <w:szCs w:val="28"/>
          <w:lang w:eastAsia="uk-UA"/>
        </w:rPr>
        <w:t>.</w:t>
      </w:r>
    </w:p>
    <w:p w:rsidR="00C85DDC" w:rsidRPr="003B71F4" w:rsidRDefault="00C85DDC" w:rsidP="00C85DDC">
      <w:pPr>
        <w:shd w:val="clear" w:color="auto" w:fill="FFFFFF"/>
        <w:spacing w:before="208" w:after="208" w:line="277" w:lineRule="atLeast"/>
        <w:ind w:firstLine="720"/>
        <w:jc w:val="both"/>
        <w:rPr>
          <w:sz w:val="28"/>
          <w:szCs w:val="28"/>
          <w:lang w:eastAsia="uk-UA"/>
        </w:rPr>
      </w:pPr>
      <w:r w:rsidRPr="003B71F4">
        <w:rPr>
          <w:sz w:val="28"/>
          <w:szCs w:val="28"/>
          <w:lang w:eastAsia="uk-UA"/>
        </w:rPr>
        <w:t>Основні завдання превентивного виховання учнівської молоді у школі-гімназії :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– створити умови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     розвитку, виробленню стійкості до негативних впливів середовища;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– забезпечити соціально-психологічну, педагогічно зорієнтовану діяльність на запобігання залучення дітей і молоді до негативних ситуацій;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– надавати комплексну психолого-педагогічну та організовувати медико-соціальну допомогу тим молодим особистостям, які її потребують;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right="200"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– забезпечити адекватну соціальну реабілітацію дітей і молоді, які вчинили протиправні дії або зловживають психоактивними речовинами;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lastRenderedPageBreak/>
        <w:t>– стимулювати учнівську молодь до здорового способу життя і позитивної соціальної орієнтації, сприяти розвитку здоров’я, збережувального  навчально-виховного процесу, навчанню з раннього віку навичкам відповідальності за власне життя і здоров’я;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– сприяти виробленню інтегрованих міждисциплінарних підходів при підготовці спеціалістів (педагогів, психологів, медиків, соціологів, юристів, соціальних працівників), батьків та ін. до превентивної роботи з дітьми і молоддю;</w:t>
      </w:r>
    </w:p>
    <w:p w:rsidR="00C85DDC" w:rsidRDefault="00C85DDC" w:rsidP="00C85DDC">
      <w:pPr>
        <w:numPr>
          <w:ilvl w:val="0"/>
          <w:numId w:val="1"/>
        </w:numPr>
        <w:shd w:val="clear" w:color="auto" w:fill="FFFFFF"/>
        <w:spacing w:before="208" w:after="208" w:line="360" w:lineRule="auto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об’єднанню зусиль різних суб’єктів превентивної роботи.</w:t>
      </w:r>
    </w:p>
    <w:p w:rsidR="00C85DDC" w:rsidRDefault="00C85DDC" w:rsidP="00C85DDC">
      <w:pPr>
        <w:shd w:val="clear" w:color="auto" w:fill="FFFFFF"/>
        <w:spacing w:before="208" w:after="208" w:line="360" w:lineRule="auto"/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Суб’єктами превентивної освіти в Старосинявському НВК є учні, педагоги, батьки, громадськість. </w:t>
      </w:r>
    </w:p>
    <w:p w:rsidR="00C85DDC" w:rsidRDefault="00C85DDC" w:rsidP="00C85DDC">
      <w:pPr>
        <w:shd w:val="clear" w:color="auto" w:fill="FFFFFF"/>
        <w:spacing w:before="208" w:after="208" w:line="360" w:lineRule="auto"/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Превентивна освіта передбачає такі форми і методи роботи: тренінги, акції, захист проектів, моніторинги, анкетування, робота волонтерських груп, робота за програмами «Рівний-рівному», «Захисти себе від ВІЛ», «Діалог», флешмоби, педради, мережева взаємодія з батьками, індивідуальні консультації, круглі столи, презентації, психологічна просвіта, диспути, групові бесіди, зустрічі. Навчальний заклад співпрацює з органами юстиції, кримінальної міліції у справах дітей, службою у справах дітей Старосинявської райдержадміністрації, медичними працівниками, центром у справах сім’ї і молоді.</w:t>
      </w:r>
    </w:p>
    <w:p w:rsidR="00C85DDC" w:rsidRPr="00CE09EC" w:rsidRDefault="00C85DDC" w:rsidP="00C85DD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uk-UA"/>
        </w:rPr>
      </w:pPr>
      <w:r w:rsidRPr="00003B33">
        <w:rPr>
          <w:iCs/>
          <w:sz w:val="28"/>
          <w:szCs w:val="28"/>
          <w:lang w:eastAsia="uk-UA"/>
        </w:rPr>
        <w:t>Ключові елементи</w:t>
      </w:r>
      <w:r w:rsidRPr="00CE09EC">
        <w:rPr>
          <w:sz w:val="28"/>
          <w:szCs w:val="28"/>
          <w:lang w:eastAsia="uk-UA"/>
        </w:rPr>
        <w:t> превентивного виховання в освітньому середовищі містять:</w:t>
      </w:r>
    </w:p>
    <w:p w:rsidR="00C85DDC" w:rsidRPr="00CE09EC" w:rsidRDefault="00C85DDC" w:rsidP="00C85DDC">
      <w:pPr>
        <w:shd w:val="clear" w:color="auto" w:fill="FFFFFF"/>
        <w:spacing w:before="208" w:line="360" w:lineRule="auto"/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  </w:t>
      </w:r>
      <w:r w:rsidRPr="00CE09EC">
        <w:rPr>
          <w:sz w:val="28"/>
          <w:szCs w:val="28"/>
          <w:lang w:eastAsia="uk-UA"/>
        </w:rPr>
        <w:t>просвіту та інформування дітей у сфері прав дитини, здорового способу життя, ВІЛ/СНІДу, інфекцій, що передаються статевим шляхом (ІПСШ), репродуктивного здоров’я, відповідального батьківства;</w:t>
      </w:r>
    </w:p>
    <w:p w:rsidR="00C85DDC" w:rsidRPr="00CE09EC" w:rsidRDefault="00C85DDC" w:rsidP="00C85DDC">
      <w:pPr>
        <w:shd w:val="clear" w:color="auto" w:fill="FFFFFF"/>
        <w:spacing w:before="208" w:line="360" w:lineRule="auto"/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Pr="00CE09EC">
        <w:rPr>
          <w:sz w:val="28"/>
          <w:szCs w:val="28"/>
          <w:lang w:eastAsia="uk-UA"/>
        </w:rPr>
        <w:t>розвиток особистісних ресурсів, життєвої компетентності, вироблення адаптивної стратегії поведінки;</w:t>
      </w:r>
    </w:p>
    <w:p w:rsidR="00C85DDC" w:rsidRPr="00CE09EC" w:rsidRDefault="00C85DDC" w:rsidP="00C85DDC">
      <w:pPr>
        <w:shd w:val="clear" w:color="auto" w:fill="FFFFFF"/>
        <w:spacing w:before="208" w:line="360" w:lineRule="auto"/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-  </w:t>
      </w:r>
      <w:r w:rsidRPr="00CE09EC">
        <w:rPr>
          <w:sz w:val="28"/>
          <w:szCs w:val="28"/>
          <w:lang w:eastAsia="uk-UA"/>
        </w:rPr>
        <w:t>формування здорової статево рольової та сімейної ідентифікацій.</w:t>
      </w:r>
    </w:p>
    <w:p w:rsidR="00C85DDC" w:rsidRPr="00E41CA7" w:rsidRDefault="00C85DDC" w:rsidP="00C85DDC">
      <w:pPr>
        <w:shd w:val="clear" w:color="auto" w:fill="FFFFFF"/>
        <w:spacing w:before="208" w:after="208" w:line="360" w:lineRule="auto"/>
        <w:ind w:firstLine="720"/>
        <w:rPr>
          <w:b/>
          <w:sz w:val="28"/>
          <w:szCs w:val="28"/>
          <w:lang w:eastAsia="uk-UA"/>
        </w:rPr>
      </w:pPr>
      <w:r w:rsidRPr="00E41CA7">
        <w:rPr>
          <w:b/>
          <w:sz w:val="28"/>
          <w:szCs w:val="28"/>
          <w:lang w:eastAsia="uk-UA"/>
        </w:rPr>
        <w:t>Очікувані результати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Створення в</w:t>
      </w:r>
      <w:r>
        <w:rPr>
          <w:sz w:val="28"/>
          <w:szCs w:val="28"/>
          <w:lang w:val="uk-UA" w:eastAsia="uk-UA"/>
        </w:rPr>
        <w:t xml:space="preserve"> навчальному закладі</w:t>
      </w:r>
      <w:r>
        <w:rPr>
          <w:sz w:val="28"/>
          <w:szCs w:val="28"/>
          <w:lang w:eastAsia="uk-UA"/>
        </w:rPr>
        <w:t xml:space="preserve"> </w:t>
      </w:r>
      <w:r w:rsidRPr="00CE09EC">
        <w:rPr>
          <w:sz w:val="28"/>
          <w:szCs w:val="28"/>
          <w:lang w:eastAsia="uk-UA"/>
        </w:rPr>
        <w:t xml:space="preserve"> системи превентивного виховання сприятиме: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  </w:t>
      </w:r>
      <w:r>
        <w:rPr>
          <w:sz w:val="28"/>
          <w:szCs w:val="28"/>
          <w:lang w:val="uk-UA" w:eastAsia="uk-UA"/>
        </w:rPr>
        <w:t>ознайомлення з працями</w:t>
      </w:r>
      <w:r w:rsidRPr="00CE09EC">
        <w:rPr>
          <w:sz w:val="28"/>
          <w:szCs w:val="28"/>
          <w:lang w:eastAsia="uk-UA"/>
        </w:rPr>
        <w:t xml:space="preserve"> вітчизняних науковців, спеціалістів, консультантів, практичних працівників у дослідженні і вирішенні проблем превентивного виховання;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    </w:t>
      </w:r>
      <w:r w:rsidRPr="00CE09EC">
        <w:rPr>
          <w:sz w:val="28"/>
          <w:szCs w:val="28"/>
          <w:lang w:eastAsia="uk-UA"/>
        </w:rPr>
        <w:t>залученню освітніх, медичних, соціальних та правоохоронних закладів та установ до вирішення проблем попередження правопорушень і злочин</w:t>
      </w:r>
      <w:r w:rsidRPr="00CE09EC">
        <w:rPr>
          <w:sz w:val="28"/>
          <w:szCs w:val="28"/>
          <w:lang w:eastAsia="uk-UA"/>
        </w:rPr>
        <w:softHyphen/>
        <w:t>ності, координації зусиль суб'єктів превентивної діяльності;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  </w:t>
      </w:r>
      <w:r w:rsidRPr="00CE09EC">
        <w:rPr>
          <w:sz w:val="28"/>
          <w:szCs w:val="28"/>
          <w:lang w:eastAsia="uk-UA"/>
        </w:rPr>
        <w:t>посиленню тенденції до зниження вживання наркотиків, алкоголю, тютюну, ВІЛ-інфікованості, формування у молодого покоління позитивної мотивації на здоровий спосіб життя;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 </w:t>
      </w:r>
      <w:r w:rsidRPr="00CE09EC">
        <w:rPr>
          <w:sz w:val="28"/>
          <w:szCs w:val="28"/>
          <w:lang w:eastAsia="uk-UA"/>
        </w:rPr>
        <w:t>зміні установок і моделей поведінки дітей і молоді "груп ризику";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  </w:t>
      </w:r>
      <w:r w:rsidRPr="00CE09EC">
        <w:rPr>
          <w:sz w:val="28"/>
          <w:szCs w:val="28"/>
          <w:lang w:eastAsia="uk-UA"/>
        </w:rPr>
        <w:t>соціально-психологічній адаптації дітей і молоді, які мають життєві проблеми;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   </w:t>
      </w:r>
      <w:r w:rsidRPr="00CE09EC">
        <w:rPr>
          <w:sz w:val="28"/>
          <w:szCs w:val="28"/>
          <w:lang w:eastAsia="uk-UA"/>
        </w:rPr>
        <w:t>збільшенню кількості волонтерів та осіб, які пройшли реабілітацію, для здійснення превентивної роботи.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left="720"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Можливості колективу щодо реалізації концепції: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Превентивне виховання посідає важливе місце в системі виховної роботи сучасної освіти. Воно включає в себе підготовчі та профілактичні дії педагогічного колективу, спрямовані на запобігання формування в учнів негативних звичок, рис характеру, проявам асоціальної поведінки та організацію належного догляду за діяльністю школярів.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lastRenderedPageBreak/>
        <w:t>У превентивному вихованні учнівської молоді важливим є залучення до виховного процесу батьків, громадських організацій, самоврядування; координація взаємодії навчального закладу, сім’ї та громадськості. Постійна співпраця з батьками, іншими суспільними виховними інститутами, забезпечує стійкість і стабільність навчально-виховного процесу, сприяє усуненню психолого-педагогічних порушень соціальної адаптації неповнолітніх.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jc w:val="both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Робота педагогічного колективу навчального закладу у напрямі превентивного виховання полягає передусім у формуванні в учнів високих моральних якостей, які є головним чинником вибору способів поведінки.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Однак як показує практика, формування в дітей позитивного чи негативного досвіду починається із сім’ї.</w:t>
      </w:r>
      <w:r w:rsidRPr="00CE09EC">
        <w:rPr>
          <w:b/>
          <w:bCs/>
          <w:sz w:val="28"/>
          <w:szCs w:val="28"/>
          <w:lang w:eastAsia="uk-UA"/>
        </w:rPr>
        <w:t> </w:t>
      </w:r>
      <w:r w:rsidRPr="00CE09EC">
        <w:rPr>
          <w:sz w:val="28"/>
          <w:szCs w:val="28"/>
          <w:lang w:eastAsia="uk-UA"/>
        </w:rPr>
        <w:t>Дослідження причин правопорушень неповнолітніх свідчить, що у 60-80% випадків механізм протиправної поведінки був “запущений” недоліками сімейного виховання.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Найбільш типовими помилками сімейного виховання є:</w:t>
      </w:r>
      <w:r>
        <w:rPr>
          <w:sz w:val="28"/>
          <w:szCs w:val="28"/>
          <w:lang w:eastAsia="uk-UA"/>
        </w:rPr>
        <w:t>  </w:t>
      </w:r>
      <w:r w:rsidRPr="00CE09EC">
        <w:rPr>
          <w:sz w:val="28"/>
          <w:szCs w:val="28"/>
          <w:lang w:eastAsia="uk-UA"/>
        </w:rPr>
        <w:t>дефіцит позитивного с</w:t>
      </w:r>
      <w:r>
        <w:rPr>
          <w:sz w:val="28"/>
          <w:szCs w:val="28"/>
          <w:lang w:eastAsia="uk-UA"/>
        </w:rPr>
        <w:t>пілкування батьків з підлітками</w:t>
      </w:r>
      <w:r>
        <w:rPr>
          <w:sz w:val="28"/>
          <w:szCs w:val="28"/>
          <w:lang w:val="uk-UA" w:eastAsia="uk-UA"/>
        </w:rPr>
        <w:t>;</w:t>
      </w:r>
      <w:r>
        <w:rPr>
          <w:sz w:val="28"/>
          <w:szCs w:val="28"/>
          <w:lang w:eastAsia="uk-UA"/>
        </w:rPr>
        <w:t> </w:t>
      </w:r>
      <w:r w:rsidRPr="00CE09EC">
        <w:rPr>
          <w:sz w:val="28"/>
          <w:szCs w:val="28"/>
          <w:lang w:eastAsia="uk-UA"/>
        </w:rPr>
        <w:t xml:space="preserve"> відсутність у дорослих стійких власних моральних установок;</w:t>
      </w:r>
      <w:r>
        <w:rPr>
          <w:sz w:val="28"/>
          <w:szCs w:val="28"/>
          <w:lang w:eastAsia="uk-UA"/>
        </w:rPr>
        <w:t> </w:t>
      </w:r>
      <w:r w:rsidRPr="00CE09EC">
        <w:rPr>
          <w:sz w:val="28"/>
          <w:szCs w:val="28"/>
          <w:lang w:eastAsia="uk-UA"/>
        </w:rPr>
        <w:t xml:space="preserve"> організація життя в сім’ї не сприяє формуванню у дитини моральних звичок;</w:t>
      </w:r>
      <w:r>
        <w:rPr>
          <w:sz w:val="28"/>
          <w:szCs w:val="28"/>
          <w:lang w:eastAsia="uk-UA"/>
        </w:rPr>
        <w:t> </w:t>
      </w:r>
      <w:r w:rsidRPr="00CE09EC">
        <w:rPr>
          <w:sz w:val="28"/>
          <w:szCs w:val="28"/>
          <w:lang w:eastAsia="uk-UA"/>
        </w:rPr>
        <w:t>батьки не знають і не розуміють внутрішнього світу своєї дитини;</w:t>
      </w:r>
      <w:r>
        <w:rPr>
          <w:sz w:val="28"/>
          <w:szCs w:val="28"/>
          <w:lang w:eastAsia="uk-UA"/>
        </w:rPr>
        <w:t> </w:t>
      </w:r>
      <w:r w:rsidRPr="00CE09EC">
        <w:rPr>
          <w:sz w:val="28"/>
          <w:szCs w:val="28"/>
          <w:lang w:eastAsia="uk-UA"/>
        </w:rPr>
        <w:t>  недоброзичливе, грубе ставлення дорослих до підлітка.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 xml:space="preserve">Так,  умови сімейного виховання дитини відбиваються на всьому житті і служать відправним моментом формування особистості. Сім’я, з точки зору пред’явлених до неї вимог, повинна максимально забезпечувати адаптацію дітей до умов суспільного життя, а також підготувати ґрунт для прийняття дитиною соціальних норм, тобто вона перша включається у вирішення завдань соціалізації індивіда. Але проблема полягає в тому, що сучасна сім’я часто не бажає, не вміє чи неспроможна правильно виховувати дітей. Тому </w:t>
      </w:r>
      <w:r w:rsidRPr="00CE09EC">
        <w:rPr>
          <w:sz w:val="28"/>
          <w:szCs w:val="28"/>
          <w:lang w:eastAsia="uk-UA"/>
        </w:rPr>
        <w:lastRenderedPageBreak/>
        <w:t>навчальний заклад, налагоджуючи контакт з сім’єю і постійну взаємодію, повинен допомогти у розв’язанні цієї проблеми.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Чи не найважливіша роль у превентивному вихованні учнівської молоді відводиться класним керівникам, психологам, соціальним педагогам.</w:t>
      </w:r>
      <w:r>
        <w:rPr>
          <w:sz w:val="28"/>
          <w:szCs w:val="28"/>
          <w:lang w:eastAsia="uk-UA"/>
        </w:rPr>
        <w:t xml:space="preserve"> Так, класний керівник  спостеріга</w:t>
      </w:r>
      <w:r>
        <w:rPr>
          <w:sz w:val="28"/>
          <w:szCs w:val="28"/>
          <w:lang w:val="uk-UA" w:eastAsia="uk-UA"/>
        </w:rPr>
        <w:t>є</w:t>
      </w:r>
      <w:r w:rsidRPr="00CE09EC">
        <w:rPr>
          <w:sz w:val="28"/>
          <w:szCs w:val="28"/>
          <w:lang w:eastAsia="uk-UA"/>
        </w:rPr>
        <w:t xml:space="preserve"> за учнями схильними до правопо</w:t>
      </w:r>
      <w:r>
        <w:rPr>
          <w:sz w:val="28"/>
          <w:szCs w:val="28"/>
          <w:lang w:eastAsia="uk-UA"/>
        </w:rPr>
        <w:t>рушень; залуча</w:t>
      </w:r>
      <w:r>
        <w:rPr>
          <w:sz w:val="28"/>
          <w:szCs w:val="28"/>
          <w:lang w:val="uk-UA" w:eastAsia="uk-UA"/>
        </w:rPr>
        <w:t>є</w:t>
      </w:r>
      <w:r w:rsidRPr="00CE09EC">
        <w:rPr>
          <w:sz w:val="28"/>
          <w:szCs w:val="28"/>
          <w:lang w:eastAsia="uk-UA"/>
        </w:rPr>
        <w:t xml:space="preserve"> таких дітей до різн</w:t>
      </w:r>
      <w:r>
        <w:rPr>
          <w:sz w:val="28"/>
          <w:szCs w:val="28"/>
          <w:lang w:eastAsia="uk-UA"/>
        </w:rPr>
        <w:t>их видів діяльності (громадсько</w:t>
      </w:r>
      <w:r>
        <w:rPr>
          <w:sz w:val="28"/>
          <w:szCs w:val="28"/>
          <w:lang w:val="uk-UA" w:eastAsia="uk-UA"/>
        </w:rPr>
        <w:t xml:space="preserve"> </w:t>
      </w:r>
      <w:r w:rsidRPr="00CE09EC">
        <w:rPr>
          <w:sz w:val="28"/>
          <w:szCs w:val="28"/>
          <w:lang w:eastAsia="uk-UA"/>
        </w:rPr>
        <w:t>корисної, спортивної, творчої,</w:t>
      </w:r>
      <w:r>
        <w:rPr>
          <w:sz w:val="28"/>
          <w:szCs w:val="28"/>
          <w:lang w:eastAsia="uk-UA"/>
        </w:rPr>
        <w:t xml:space="preserve"> пізнавальної тощо); здійсню</w:t>
      </w:r>
      <w:r>
        <w:rPr>
          <w:sz w:val="28"/>
          <w:szCs w:val="28"/>
          <w:lang w:val="uk-UA" w:eastAsia="uk-UA"/>
        </w:rPr>
        <w:t>є</w:t>
      </w:r>
      <w:r>
        <w:rPr>
          <w:sz w:val="28"/>
          <w:szCs w:val="28"/>
          <w:lang w:eastAsia="uk-UA"/>
        </w:rPr>
        <w:t xml:space="preserve"> контрол</w:t>
      </w:r>
      <w:r>
        <w:rPr>
          <w:sz w:val="28"/>
          <w:szCs w:val="28"/>
          <w:lang w:val="uk-UA" w:eastAsia="uk-UA"/>
        </w:rPr>
        <w:t>ь</w:t>
      </w:r>
      <w:r w:rsidRPr="00CE09EC">
        <w:rPr>
          <w:sz w:val="28"/>
          <w:szCs w:val="28"/>
          <w:lang w:eastAsia="uk-UA"/>
        </w:rPr>
        <w:t xml:space="preserve"> за організацією вільно</w:t>
      </w:r>
      <w:r>
        <w:rPr>
          <w:sz w:val="28"/>
          <w:szCs w:val="28"/>
          <w:lang w:eastAsia="uk-UA"/>
        </w:rPr>
        <w:t>го часу таких учнів; інформу</w:t>
      </w:r>
      <w:r>
        <w:rPr>
          <w:sz w:val="28"/>
          <w:szCs w:val="28"/>
          <w:lang w:val="uk-UA" w:eastAsia="uk-UA"/>
        </w:rPr>
        <w:t>є</w:t>
      </w:r>
      <w:r w:rsidRPr="00CE09EC">
        <w:rPr>
          <w:sz w:val="28"/>
          <w:szCs w:val="28"/>
          <w:lang w:eastAsia="uk-UA"/>
        </w:rPr>
        <w:t xml:space="preserve"> батьківської громадськості про дотримання учнями норм поведінки чи їх порушення. Класні керівники, постійно спілкуючись зі своїми учнями на перервах, спільно організовуючи позакласні заходи, відвідуючи уроки різних вчителів у своїх класах, отримують можливість не лише скласти точну психолого-педагогічну характеристику класного колективу і окремих учнів, але й запобігти негативним проявам у колективі, скоректувати мотиваціно-поведінкову сферу діяльності учнів, налагодити доброзичливі, партнерські стосунки із школярами. Дуже ефективним у діагностичному плані є відвідування класним керівником учнів удома. Це дає можливість ознайомитись з умовами проживання і виховання дитини, з’ясувати соціальний статус сім’ї, де виховується учень, налагодити контакт з батьками.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П</w:t>
      </w:r>
      <w:r>
        <w:rPr>
          <w:sz w:val="28"/>
          <w:szCs w:val="28"/>
          <w:lang w:val="uk-UA" w:eastAsia="uk-UA"/>
        </w:rPr>
        <w:t>рактичний п</w:t>
      </w:r>
      <w:r w:rsidRPr="00CE09EC">
        <w:rPr>
          <w:sz w:val="28"/>
          <w:szCs w:val="28"/>
          <w:lang w:eastAsia="uk-UA"/>
        </w:rPr>
        <w:t xml:space="preserve">сихолог </w:t>
      </w:r>
      <w:r>
        <w:rPr>
          <w:sz w:val="28"/>
          <w:szCs w:val="28"/>
          <w:lang w:val="uk-UA" w:eastAsia="uk-UA"/>
        </w:rPr>
        <w:t xml:space="preserve">школи-гімназії </w:t>
      </w:r>
      <w:r w:rsidRPr="00CE09EC">
        <w:rPr>
          <w:sz w:val="28"/>
          <w:szCs w:val="28"/>
          <w:lang w:eastAsia="uk-UA"/>
        </w:rPr>
        <w:t>-  має змогу популяризувати в учнівському середовищі знання про негативний вплив на здоров’я дитини алкоголізму, наркотиків, куріння, формувати в учнів потреби у здоровому способі життя; здійснювати просвітницьку роботу щодо запобігання правопорушень, проводити індивідуальні роботи з дітьми, схильними до девіантної поведінки; співпрацювати з інститутами, причетними до виховання підлітків з девіантною поведінкою.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В основу системного-комплексного  підходу до здійснення виховног</w:t>
      </w:r>
      <w:r>
        <w:rPr>
          <w:sz w:val="28"/>
          <w:szCs w:val="28"/>
          <w:lang w:eastAsia="uk-UA"/>
        </w:rPr>
        <w:t xml:space="preserve">о процесу в </w:t>
      </w:r>
      <w:r>
        <w:rPr>
          <w:sz w:val="28"/>
          <w:szCs w:val="28"/>
          <w:lang w:val="uk-UA" w:eastAsia="uk-UA"/>
        </w:rPr>
        <w:t xml:space="preserve">Старосинявському НВК </w:t>
      </w:r>
      <w:r w:rsidRPr="00CE09EC">
        <w:rPr>
          <w:sz w:val="28"/>
          <w:szCs w:val="28"/>
          <w:lang w:eastAsia="uk-UA"/>
        </w:rPr>
        <w:t xml:space="preserve">покладено врахування вікових  та індивідуальних особливостей дітей. Знаючи дані особливості, можна </w:t>
      </w:r>
      <w:r w:rsidRPr="00CE09EC">
        <w:rPr>
          <w:sz w:val="28"/>
          <w:szCs w:val="28"/>
          <w:lang w:eastAsia="uk-UA"/>
        </w:rPr>
        <w:lastRenderedPageBreak/>
        <w:t>підібрати той чи інший метод впливу на учня та зрозуміти чим мотивувати дитину до  адекватної, соціально прийнятної поведінки.</w:t>
      </w:r>
    </w:p>
    <w:p w:rsidR="00C85DDC" w:rsidRPr="00CE09EC" w:rsidRDefault="00C85DDC" w:rsidP="00C85DDC">
      <w:pPr>
        <w:shd w:val="clear" w:color="auto" w:fill="FFFFFF"/>
        <w:spacing w:before="208" w:after="208" w:line="360" w:lineRule="auto"/>
        <w:ind w:firstLine="720"/>
        <w:rPr>
          <w:sz w:val="28"/>
          <w:szCs w:val="28"/>
          <w:lang w:eastAsia="uk-UA"/>
        </w:rPr>
      </w:pPr>
      <w:r w:rsidRPr="00CE09EC">
        <w:rPr>
          <w:sz w:val="28"/>
          <w:szCs w:val="28"/>
          <w:lang w:eastAsia="uk-UA"/>
        </w:rPr>
        <w:t>Також,  для досягнення мети концепції превентивного виховання, важливо співпрацювати на всіх рівнях освітнього процесу.</w:t>
      </w:r>
    </w:p>
    <w:p w:rsidR="00C85DDC" w:rsidRPr="00E41CA7" w:rsidRDefault="00C85DDC" w:rsidP="00C85DDC"/>
    <w:p w:rsidR="007344D0" w:rsidRDefault="007344D0"/>
    <w:sectPr w:rsidR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DD2"/>
    <w:multiLevelType w:val="hybridMultilevel"/>
    <w:tmpl w:val="0F42D908"/>
    <w:lvl w:ilvl="0" w:tplc="CE5E786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DDC"/>
    <w:rsid w:val="00112D3F"/>
    <w:rsid w:val="00421967"/>
    <w:rsid w:val="00554FDE"/>
    <w:rsid w:val="00597497"/>
    <w:rsid w:val="007344D0"/>
    <w:rsid w:val="00803533"/>
    <w:rsid w:val="00915A0E"/>
    <w:rsid w:val="00A741D2"/>
    <w:rsid w:val="00C85DDC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2014-07-17T13:16:00Z</dcterms:created>
  <dcterms:modified xsi:type="dcterms:W3CDTF">2014-07-17T13:16:00Z</dcterms:modified>
</cp:coreProperties>
</file>