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58" w:rsidRPr="00582038" w:rsidRDefault="00F50758" w:rsidP="00F50758">
      <w:pPr>
        <w:ind w:firstLine="0"/>
        <w:rPr>
          <w:b/>
          <w:color w:val="A50021"/>
          <w:sz w:val="32"/>
          <w:szCs w:val="32"/>
          <w:lang w:val="uk-UA"/>
        </w:rPr>
      </w:pPr>
      <w:r w:rsidRPr="00582038">
        <w:rPr>
          <w:rFonts w:ascii="Tahoma" w:hAnsi="Tahoma" w:cs="Tahoma"/>
          <w:b/>
          <w:color w:val="A50021"/>
          <w:sz w:val="32"/>
          <w:szCs w:val="32"/>
          <w:lang w:val="uk-UA"/>
        </w:rPr>
        <w:t>Опис моделі превентивної освіти у навчальному закладі – Школі, дружній до дитини</w:t>
      </w:r>
    </w:p>
    <w:p w:rsidR="00F50758" w:rsidRPr="00582038" w:rsidRDefault="00F50758" w:rsidP="00F50758">
      <w:pPr>
        <w:ind w:firstLine="708"/>
        <w:rPr>
          <w:lang w:val="uk-UA"/>
        </w:rPr>
      </w:pPr>
      <w:r w:rsidRPr="00582038">
        <w:rPr>
          <w:lang w:val="uk-UA"/>
        </w:rPr>
        <w:t xml:space="preserve">Сучасна модель превентивної освіти «Школа, дружня до дитини» </w:t>
      </w:r>
      <w:proofErr w:type="spellStart"/>
      <w:r w:rsidRPr="00582038">
        <w:rPr>
          <w:lang w:val="uk-UA"/>
        </w:rPr>
        <w:t>Шосткинської</w:t>
      </w:r>
      <w:proofErr w:type="spellEnd"/>
      <w:r w:rsidRPr="00582038">
        <w:rPr>
          <w:lang w:val="uk-UA"/>
        </w:rPr>
        <w:t xml:space="preserve"> спеціалізованої школи І-ІІІ ступенів № 1 є результатом роботи педагогічного колективу навчального закладу, містить узагальнені матеріали створення </w:t>
      </w:r>
      <w:proofErr w:type="spellStart"/>
      <w:r w:rsidRPr="00582038">
        <w:rPr>
          <w:lang w:val="uk-UA"/>
        </w:rPr>
        <w:t>здоров’язбережувального</w:t>
      </w:r>
      <w:proofErr w:type="spellEnd"/>
      <w:r w:rsidRPr="00582038">
        <w:rPr>
          <w:lang w:val="uk-UA"/>
        </w:rPr>
        <w:t xml:space="preserve"> середовища, працює на кінцевий результат – формування прийомів мотивації на здоровий спосіб життя через розвиток усіх аспектів розвитку особистості: духовність, інтелект, фізичний розвиток, соціальний захист, формування особистості лідера, емоційно здорової людини, сприяє залученню всіх суб’єктів до проведення превентивних заходів, формування культури здоров’я у підростаючого покоління.</w:t>
      </w:r>
    </w:p>
    <w:p w:rsidR="00F50758" w:rsidRPr="00582038" w:rsidRDefault="00F50758" w:rsidP="00F50758">
      <w:pPr>
        <w:ind w:firstLine="708"/>
        <w:rPr>
          <w:lang w:val="uk-UA"/>
        </w:rPr>
      </w:pPr>
      <w:r w:rsidRPr="00582038">
        <w:rPr>
          <w:lang w:val="uk-UA"/>
        </w:rPr>
        <w:t xml:space="preserve">Модель превентивної освіти, яка втілюється у </w:t>
      </w:r>
      <w:proofErr w:type="spellStart"/>
      <w:r w:rsidRPr="00582038">
        <w:rPr>
          <w:lang w:val="uk-UA"/>
        </w:rPr>
        <w:t>Шосткинській</w:t>
      </w:r>
      <w:proofErr w:type="spellEnd"/>
      <w:r w:rsidRPr="00582038">
        <w:rPr>
          <w:lang w:val="uk-UA"/>
        </w:rPr>
        <w:t xml:space="preserve"> спеціалізованій школі І-ІІІ ступенів №1 на засадах </w:t>
      </w:r>
      <w:proofErr w:type="spellStart"/>
      <w:r w:rsidRPr="00582038">
        <w:rPr>
          <w:lang w:val="uk-UA"/>
        </w:rPr>
        <w:t>особистісно-</w:t>
      </w:r>
      <w:proofErr w:type="spellEnd"/>
      <w:r w:rsidRPr="00582038">
        <w:rPr>
          <w:lang w:val="uk-UA"/>
        </w:rPr>
        <w:t xml:space="preserve"> орієнтованого навчання, передбачає активізацію діяльності, своєчасне виявлення проблем, здійснення педагогічних інтервенцій через превентивно-педагогічні технології залучення лідерів, надання повноважень учнівському самоврядуванню, розвиток різних форм позакласної оздоровчої діяльності, факультативних занять, гуртків, співпраця з батьками, громадськістю, соціальними службами. Особлива увага приділена вдосконаленню превентивного підходу через психологічну та соціальну служби, проведення діагностування, корекції, реабілітації, соціальний патронаж за учнями з неблагополучних родин.</w:t>
      </w:r>
    </w:p>
    <w:p w:rsidR="00F50758" w:rsidRPr="00582038" w:rsidRDefault="00F50758" w:rsidP="00F50758">
      <w:pPr>
        <w:ind w:firstLine="720"/>
        <w:rPr>
          <w:b/>
          <w:lang w:val="uk-UA"/>
        </w:rPr>
      </w:pPr>
      <w:r w:rsidRPr="00582038">
        <w:rPr>
          <w:b/>
          <w:lang w:val="uk-UA"/>
        </w:rPr>
        <w:t>Модель превентивної  освіти покликана:</w:t>
      </w:r>
    </w:p>
    <w:p w:rsidR="00F50758" w:rsidRPr="00582038" w:rsidRDefault="00F50758" w:rsidP="00F50758">
      <w:pPr>
        <w:numPr>
          <w:ilvl w:val="0"/>
          <w:numId w:val="4"/>
        </w:numPr>
        <w:rPr>
          <w:lang w:val="uk-UA"/>
        </w:rPr>
      </w:pPr>
      <w:r w:rsidRPr="00582038">
        <w:rPr>
          <w:lang w:val="uk-UA"/>
        </w:rPr>
        <w:t>формувати навички здорового способу життя;</w:t>
      </w:r>
    </w:p>
    <w:p w:rsidR="00F50758" w:rsidRPr="00582038" w:rsidRDefault="00F50758" w:rsidP="00F50758">
      <w:pPr>
        <w:numPr>
          <w:ilvl w:val="0"/>
          <w:numId w:val="4"/>
        </w:numPr>
        <w:rPr>
          <w:lang w:val="uk-UA"/>
        </w:rPr>
      </w:pPr>
      <w:r w:rsidRPr="00582038">
        <w:rPr>
          <w:lang w:val="uk-UA"/>
        </w:rPr>
        <w:t>сприяти вихованню у дітей почуття своєї неподільності з природою, відповідальності за власне здоров’я, здоров’я сім’ї і суспільства;</w:t>
      </w:r>
    </w:p>
    <w:p w:rsidR="00F50758" w:rsidRPr="00582038" w:rsidRDefault="00F50758" w:rsidP="00F50758">
      <w:pPr>
        <w:numPr>
          <w:ilvl w:val="0"/>
          <w:numId w:val="4"/>
        </w:numPr>
        <w:rPr>
          <w:lang w:val="uk-UA"/>
        </w:rPr>
      </w:pPr>
      <w:r w:rsidRPr="00582038">
        <w:rPr>
          <w:lang w:val="uk-UA"/>
        </w:rPr>
        <w:t>забезпечити  наявність в  учнів високих моральних рис, які є головним чинником вибору способів поведінки;</w:t>
      </w:r>
    </w:p>
    <w:p w:rsidR="00F50758" w:rsidRPr="00582038" w:rsidRDefault="00F50758" w:rsidP="00F50758">
      <w:pPr>
        <w:numPr>
          <w:ilvl w:val="0"/>
          <w:numId w:val="4"/>
        </w:numPr>
        <w:contextualSpacing/>
        <w:rPr>
          <w:spacing w:val="-1"/>
          <w:lang w:val="uk-UA"/>
        </w:rPr>
      </w:pPr>
      <w:r w:rsidRPr="00582038">
        <w:rPr>
          <w:spacing w:val="-1"/>
          <w:lang w:val="uk-UA"/>
        </w:rPr>
        <w:t>прогнозувати і запобігати можливим ризикам і небезпекам для життя і здоров’я учнів.</w:t>
      </w:r>
    </w:p>
    <w:p w:rsidR="00F50758" w:rsidRPr="00582038" w:rsidRDefault="00F50758" w:rsidP="00F50758">
      <w:pPr>
        <w:rPr>
          <w:b/>
          <w:lang w:val="uk-UA"/>
        </w:rPr>
      </w:pPr>
      <w:r w:rsidRPr="00582038">
        <w:rPr>
          <w:b/>
          <w:lang w:val="uk-UA"/>
        </w:rPr>
        <w:lastRenderedPageBreak/>
        <w:t>Мета превентивного виховання:</w:t>
      </w:r>
    </w:p>
    <w:p w:rsidR="00F50758" w:rsidRPr="00582038" w:rsidRDefault="00F50758" w:rsidP="00F50758">
      <w:pPr>
        <w:rPr>
          <w:lang w:val="uk-UA"/>
        </w:rPr>
      </w:pPr>
      <w:r w:rsidRPr="00582038">
        <w:rPr>
          <w:b/>
          <w:lang w:val="uk-UA"/>
        </w:rPr>
        <w:t>-</w:t>
      </w:r>
      <w:r w:rsidRPr="00582038">
        <w:rPr>
          <w:lang w:val="uk-UA"/>
        </w:rPr>
        <w:t xml:space="preserve"> створення умов для формування позитивних якостей особистості в процесі різноманітних видів трудової, навчальної, позашкільної й іншої діяльності;</w:t>
      </w:r>
    </w:p>
    <w:p w:rsidR="00F50758" w:rsidRPr="00582038" w:rsidRDefault="00F50758" w:rsidP="00F50758">
      <w:pPr>
        <w:rPr>
          <w:lang w:val="uk-UA"/>
        </w:rPr>
      </w:pPr>
      <w:r w:rsidRPr="00582038">
        <w:rPr>
          <w:lang w:val="uk-UA"/>
        </w:rPr>
        <w:t xml:space="preserve">- формування </w:t>
      </w:r>
      <w:proofErr w:type="spellStart"/>
      <w:r w:rsidRPr="00582038">
        <w:rPr>
          <w:lang w:val="uk-UA"/>
        </w:rPr>
        <w:t>здоров’язбережувальних</w:t>
      </w:r>
      <w:proofErr w:type="spellEnd"/>
      <w:r w:rsidRPr="00582038">
        <w:rPr>
          <w:lang w:val="uk-UA"/>
        </w:rPr>
        <w:t xml:space="preserve"> життєвих навичок учнів;</w:t>
      </w:r>
    </w:p>
    <w:p w:rsidR="00F50758" w:rsidRPr="00582038" w:rsidRDefault="00F50758" w:rsidP="00F50758">
      <w:pPr>
        <w:rPr>
          <w:lang w:val="uk-UA"/>
        </w:rPr>
      </w:pPr>
      <w:r w:rsidRPr="00582038">
        <w:rPr>
          <w:lang w:val="uk-UA"/>
        </w:rPr>
        <w:t>- підвищення рівня обізнаності в правовій освіті, з проблематики  ВІЛ/СНІД, шкідливих звичок.</w:t>
      </w:r>
    </w:p>
    <w:p w:rsidR="00F50758" w:rsidRPr="00582038" w:rsidRDefault="00F50758" w:rsidP="00F50758">
      <w:pPr>
        <w:ind w:firstLine="720"/>
        <w:rPr>
          <w:lang w:val="uk-UA"/>
        </w:rPr>
      </w:pPr>
      <w:r w:rsidRPr="00582038">
        <w:rPr>
          <w:lang w:val="uk-UA"/>
        </w:rPr>
        <w:t>Для досягнення цієї мети педагогічний колектив намагається сформувати в учнів мислення, яке впливало б на поведінку таким чином, щоб при цьому виникало бажання турбуватися про власне здоров’я і здоров’я оточуючих.</w:t>
      </w:r>
    </w:p>
    <w:p w:rsidR="00F50758" w:rsidRPr="00582038" w:rsidRDefault="00F50758" w:rsidP="00F50758">
      <w:pPr>
        <w:ind w:firstLine="720"/>
        <w:rPr>
          <w:lang w:val="uk-UA"/>
        </w:rPr>
      </w:pPr>
      <w:r w:rsidRPr="00582038">
        <w:rPr>
          <w:lang w:val="uk-UA"/>
        </w:rPr>
        <w:t>Аналіз превентивної діяльності у школі показує, що існуюча модель включає різні форми організації навчально-виховного процесу з урахуванням його психологічного і фізіологічного впливу на організм учнів, зокрема:</w:t>
      </w:r>
    </w:p>
    <w:p w:rsidR="00F50758" w:rsidRPr="00582038" w:rsidRDefault="00F50758" w:rsidP="00F50758">
      <w:pPr>
        <w:numPr>
          <w:ilvl w:val="0"/>
          <w:numId w:val="1"/>
        </w:numPr>
        <w:tabs>
          <w:tab w:val="num" w:pos="720"/>
        </w:tabs>
        <w:rPr>
          <w:color w:val="000000"/>
          <w:lang w:val="uk-UA"/>
        </w:rPr>
      </w:pPr>
      <w:r w:rsidRPr="00582038">
        <w:rPr>
          <w:color w:val="000000"/>
          <w:lang w:val="uk-UA"/>
        </w:rPr>
        <w:t>бесіди та лекції під час проведення виховних годин, класні збори;</w:t>
      </w:r>
    </w:p>
    <w:p w:rsidR="00F50758" w:rsidRPr="00582038" w:rsidRDefault="00F50758" w:rsidP="00F50758">
      <w:pPr>
        <w:numPr>
          <w:ilvl w:val="0"/>
          <w:numId w:val="1"/>
        </w:numPr>
        <w:tabs>
          <w:tab w:val="num" w:pos="720"/>
        </w:tabs>
        <w:rPr>
          <w:lang w:val="uk-UA"/>
        </w:rPr>
      </w:pPr>
      <w:r w:rsidRPr="00582038">
        <w:rPr>
          <w:color w:val="000000"/>
          <w:lang w:val="uk-UA"/>
        </w:rPr>
        <w:t>диспути із запрошенням кваліфікованих спеціалістів – лікарів, психологів, працівників правоохоронних органів;</w:t>
      </w:r>
    </w:p>
    <w:p w:rsidR="00F50758" w:rsidRPr="00582038" w:rsidRDefault="00F50758" w:rsidP="00F50758">
      <w:pPr>
        <w:numPr>
          <w:ilvl w:val="0"/>
          <w:numId w:val="1"/>
        </w:numPr>
        <w:tabs>
          <w:tab w:val="num" w:pos="720"/>
        </w:tabs>
        <w:rPr>
          <w:color w:val="000000"/>
          <w:lang w:val="uk-UA"/>
        </w:rPr>
      </w:pPr>
      <w:r w:rsidRPr="00582038">
        <w:rPr>
          <w:color w:val="000000"/>
          <w:lang w:val="uk-UA"/>
        </w:rPr>
        <w:t xml:space="preserve">загальношкільні Дні здоров’я із залученням всіх дітей, викладачів, батьків. </w:t>
      </w:r>
    </w:p>
    <w:p w:rsidR="00F50758" w:rsidRPr="00582038" w:rsidRDefault="00F50758" w:rsidP="00F50758">
      <w:pPr>
        <w:numPr>
          <w:ilvl w:val="0"/>
          <w:numId w:val="1"/>
        </w:numPr>
        <w:tabs>
          <w:tab w:val="num" w:pos="720"/>
        </w:tabs>
        <w:rPr>
          <w:color w:val="000000"/>
          <w:lang w:val="uk-UA"/>
        </w:rPr>
      </w:pPr>
      <w:r w:rsidRPr="00582038">
        <w:rPr>
          <w:color w:val="000000"/>
          <w:lang w:val="uk-UA"/>
        </w:rPr>
        <w:t>спортивно-оздоровчі заходи школи, походи, екскурсії.</w:t>
      </w:r>
    </w:p>
    <w:p w:rsidR="00F50758" w:rsidRPr="00582038" w:rsidRDefault="00F50758" w:rsidP="00F50758">
      <w:pPr>
        <w:numPr>
          <w:ilvl w:val="0"/>
          <w:numId w:val="1"/>
        </w:numPr>
        <w:tabs>
          <w:tab w:val="num" w:pos="720"/>
        </w:tabs>
        <w:rPr>
          <w:color w:val="000000"/>
          <w:lang w:val="uk-UA"/>
        </w:rPr>
      </w:pPr>
      <w:r w:rsidRPr="00582038">
        <w:rPr>
          <w:color w:val="000000"/>
          <w:lang w:val="uk-UA"/>
        </w:rPr>
        <w:t xml:space="preserve">уроки-тренінги з предмета </w:t>
      </w:r>
      <w:r w:rsidRPr="00582038">
        <w:rPr>
          <w:color w:val="000000"/>
          <w:lang w:eastAsia="uk-UA"/>
        </w:rPr>
        <w:t>«</w:t>
      </w:r>
      <w:proofErr w:type="spellStart"/>
      <w:r w:rsidRPr="00582038">
        <w:rPr>
          <w:color w:val="000000"/>
          <w:lang w:eastAsia="uk-UA"/>
        </w:rPr>
        <w:t>Основи</w:t>
      </w:r>
      <w:proofErr w:type="spellEnd"/>
      <w:r w:rsidRPr="00582038">
        <w:rPr>
          <w:color w:val="000000"/>
          <w:lang w:eastAsia="uk-UA"/>
        </w:rPr>
        <w:t xml:space="preserve"> </w:t>
      </w:r>
      <w:proofErr w:type="spellStart"/>
      <w:r w:rsidRPr="00582038">
        <w:rPr>
          <w:color w:val="000000"/>
          <w:lang w:eastAsia="uk-UA"/>
        </w:rPr>
        <w:t>здоров'я</w:t>
      </w:r>
      <w:proofErr w:type="spellEnd"/>
      <w:r w:rsidRPr="00582038">
        <w:rPr>
          <w:color w:val="000000"/>
          <w:lang w:eastAsia="uk-UA"/>
        </w:rPr>
        <w:t>»</w:t>
      </w:r>
      <w:r w:rsidRPr="00582038">
        <w:rPr>
          <w:color w:val="000000"/>
          <w:lang w:val="uk-UA" w:eastAsia="uk-UA"/>
        </w:rPr>
        <w:t xml:space="preserve"> в початковій та основній школі</w:t>
      </w:r>
      <w:r w:rsidRPr="00582038">
        <w:rPr>
          <w:color w:val="000000"/>
          <w:lang w:val="uk-UA"/>
        </w:rPr>
        <w:t>;</w:t>
      </w:r>
    </w:p>
    <w:p w:rsidR="00F50758" w:rsidRPr="00582038" w:rsidRDefault="00F50758" w:rsidP="00F50758">
      <w:pPr>
        <w:numPr>
          <w:ilvl w:val="0"/>
          <w:numId w:val="1"/>
        </w:numPr>
        <w:tabs>
          <w:tab w:val="num" w:pos="720"/>
        </w:tabs>
        <w:rPr>
          <w:color w:val="000000"/>
          <w:lang w:eastAsia="ru-RU"/>
        </w:rPr>
      </w:pPr>
      <w:r w:rsidRPr="00582038">
        <w:rPr>
          <w:color w:val="000000"/>
          <w:lang w:val="uk-UA"/>
        </w:rPr>
        <w:t xml:space="preserve">курс за вибором </w:t>
      </w:r>
      <w:proofErr w:type="spellStart"/>
      <w:r w:rsidRPr="00582038">
        <w:rPr>
          <w:color w:val="000000"/>
          <w:lang w:eastAsia="uk-UA"/>
        </w:rPr>
        <w:t>Захисти</w:t>
      </w:r>
      <w:proofErr w:type="spellEnd"/>
      <w:r w:rsidRPr="00582038">
        <w:rPr>
          <w:color w:val="000000"/>
          <w:lang w:eastAsia="uk-UA"/>
        </w:rPr>
        <w:t xml:space="preserve"> себе </w:t>
      </w:r>
      <w:proofErr w:type="spellStart"/>
      <w:r w:rsidRPr="00582038">
        <w:rPr>
          <w:color w:val="000000"/>
          <w:lang w:eastAsia="uk-UA"/>
        </w:rPr>
        <w:t>від</w:t>
      </w:r>
      <w:proofErr w:type="spellEnd"/>
      <w:r w:rsidRPr="00582038">
        <w:rPr>
          <w:color w:val="000000"/>
          <w:lang w:eastAsia="uk-UA"/>
        </w:rPr>
        <w:t xml:space="preserve"> ВІЛ»</w:t>
      </w:r>
      <w:r>
        <w:rPr>
          <w:color w:val="000000"/>
          <w:lang w:val="uk-UA" w:eastAsia="uk-UA"/>
        </w:rPr>
        <w:t xml:space="preserve"> у старшій школі</w:t>
      </w:r>
      <w:r w:rsidRPr="00582038">
        <w:rPr>
          <w:color w:val="000000"/>
          <w:lang w:eastAsia="uk-UA"/>
        </w:rPr>
        <w:t>;</w:t>
      </w:r>
    </w:p>
    <w:p w:rsidR="00F50758" w:rsidRPr="00582038" w:rsidRDefault="00F50758" w:rsidP="00F50758">
      <w:pPr>
        <w:numPr>
          <w:ilvl w:val="0"/>
          <w:numId w:val="1"/>
        </w:numPr>
        <w:tabs>
          <w:tab w:val="num" w:pos="180"/>
          <w:tab w:val="num" w:pos="720"/>
        </w:tabs>
        <w:rPr>
          <w:color w:val="000000"/>
          <w:lang w:val="uk-UA" w:eastAsia="uk-UA"/>
        </w:rPr>
      </w:pPr>
      <w:r w:rsidRPr="00582038">
        <w:rPr>
          <w:color w:val="000000"/>
          <w:lang w:val="uk-UA"/>
        </w:rPr>
        <w:t>творчі проекти;</w:t>
      </w:r>
    </w:p>
    <w:p w:rsidR="00F50758" w:rsidRPr="00582038" w:rsidRDefault="00F50758" w:rsidP="00F50758">
      <w:pPr>
        <w:numPr>
          <w:ilvl w:val="0"/>
          <w:numId w:val="1"/>
        </w:numPr>
        <w:tabs>
          <w:tab w:val="num" w:pos="180"/>
          <w:tab w:val="num" w:pos="720"/>
        </w:tabs>
        <w:rPr>
          <w:color w:val="000000"/>
          <w:lang w:eastAsia="uk-UA"/>
        </w:rPr>
      </w:pPr>
      <w:r w:rsidRPr="00582038">
        <w:rPr>
          <w:lang w:val="uk-UA"/>
        </w:rPr>
        <w:t>інтерактивна навчальна виставка з питань репродуктивного здоров’я «Маршрут безпеки»</w:t>
      </w:r>
      <w:r>
        <w:rPr>
          <w:lang w:val="uk-UA"/>
        </w:rPr>
        <w:t xml:space="preserve"> у позакласній роботі</w:t>
      </w:r>
      <w:r w:rsidRPr="00582038">
        <w:rPr>
          <w:lang w:val="uk-UA"/>
        </w:rPr>
        <w:t xml:space="preserve">; </w:t>
      </w:r>
    </w:p>
    <w:p w:rsidR="00F50758" w:rsidRPr="00582038" w:rsidRDefault="00F50758" w:rsidP="00F50758">
      <w:pPr>
        <w:numPr>
          <w:ilvl w:val="0"/>
          <w:numId w:val="1"/>
        </w:numPr>
        <w:tabs>
          <w:tab w:val="num" w:pos="720"/>
        </w:tabs>
        <w:rPr>
          <w:color w:val="000000"/>
          <w:lang w:eastAsia="ru-RU"/>
        </w:rPr>
      </w:pPr>
      <w:proofErr w:type="spellStart"/>
      <w:r w:rsidRPr="00582038">
        <w:rPr>
          <w:color w:val="000000"/>
          <w:lang w:eastAsia="uk-UA"/>
        </w:rPr>
        <w:t>виступи</w:t>
      </w:r>
      <w:proofErr w:type="spellEnd"/>
      <w:r w:rsidRPr="00582038">
        <w:rPr>
          <w:color w:val="000000"/>
          <w:lang w:eastAsia="uk-UA"/>
        </w:rPr>
        <w:t xml:space="preserve"> </w:t>
      </w:r>
      <w:proofErr w:type="spellStart"/>
      <w:r w:rsidRPr="00582038">
        <w:rPr>
          <w:color w:val="000000"/>
          <w:lang w:eastAsia="uk-UA"/>
        </w:rPr>
        <w:t>шкільної</w:t>
      </w:r>
      <w:proofErr w:type="spellEnd"/>
      <w:r w:rsidRPr="00582038">
        <w:rPr>
          <w:color w:val="000000"/>
          <w:lang w:eastAsia="uk-UA"/>
        </w:rPr>
        <w:t xml:space="preserve"> </w:t>
      </w:r>
      <w:proofErr w:type="spellStart"/>
      <w:r w:rsidRPr="00582038">
        <w:rPr>
          <w:color w:val="000000"/>
          <w:lang w:eastAsia="uk-UA"/>
        </w:rPr>
        <w:t>агітбригади</w:t>
      </w:r>
      <w:proofErr w:type="spellEnd"/>
      <w:r w:rsidRPr="00582038">
        <w:rPr>
          <w:color w:val="000000"/>
          <w:lang w:eastAsia="uk-UA"/>
        </w:rPr>
        <w:t>;</w:t>
      </w:r>
    </w:p>
    <w:p w:rsidR="00F50758" w:rsidRPr="00582038" w:rsidRDefault="00F50758" w:rsidP="00F50758">
      <w:pPr>
        <w:numPr>
          <w:ilvl w:val="0"/>
          <w:numId w:val="1"/>
        </w:numPr>
        <w:tabs>
          <w:tab w:val="num" w:pos="720"/>
        </w:tabs>
        <w:rPr>
          <w:color w:val="000000"/>
          <w:lang w:val="uk-UA"/>
        </w:rPr>
      </w:pPr>
      <w:r w:rsidRPr="00582038">
        <w:rPr>
          <w:color w:val="000000"/>
          <w:lang w:val="uk-UA"/>
        </w:rPr>
        <w:t>співпраця з медичними установами, позашкільними закладами міста;</w:t>
      </w:r>
    </w:p>
    <w:p w:rsidR="00F50758" w:rsidRPr="00582038" w:rsidRDefault="00F50758" w:rsidP="00F50758">
      <w:pPr>
        <w:numPr>
          <w:ilvl w:val="0"/>
          <w:numId w:val="1"/>
        </w:numPr>
        <w:tabs>
          <w:tab w:val="num" w:pos="720"/>
        </w:tabs>
        <w:rPr>
          <w:color w:val="000000"/>
          <w:lang w:val="uk-UA"/>
        </w:rPr>
      </w:pPr>
      <w:r w:rsidRPr="00582038">
        <w:rPr>
          <w:color w:val="000000"/>
          <w:lang w:val="uk-UA"/>
        </w:rPr>
        <w:t>моніторинги</w:t>
      </w:r>
      <w:r w:rsidRPr="00582038">
        <w:rPr>
          <w:lang w:val="uk-UA"/>
        </w:rPr>
        <w:t xml:space="preserve"> здоров’я учнів, проведення медичного огляду;</w:t>
      </w:r>
    </w:p>
    <w:p w:rsidR="00F50758" w:rsidRPr="00582038" w:rsidRDefault="00F50758" w:rsidP="00F50758">
      <w:pPr>
        <w:numPr>
          <w:ilvl w:val="0"/>
          <w:numId w:val="1"/>
        </w:numPr>
        <w:tabs>
          <w:tab w:val="num" w:pos="720"/>
        </w:tabs>
        <w:rPr>
          <w:color w:val="000000"/>
          <w:lang w:val="uk-UA"/>
        </w:rPr>
      </w:pPr>
      <w:r w:rsidRPr="00582038">
        <w:rPr>
          <w:lang w:val="uk-UA"/>
        </w:rPr>
        <w:t>батьківські збори-тренінги.</w:t>
      </w:r>
    </w:p>
    <w:p w:rsidR="00F50758" w:rsidRPr="00582038" w:rsidRDefault="00F50758" w:rsidP="00F50758">
      <w:pPr>
        <w:contextualSpacing/>
        <w:rPr>
          <w:b/>
          <w:lang w:val="uk-UA"/>
        </w:rPr>
      </w:pPr>
      <w:r w:rsidRPr="00582038">
        <w:rPr>
          <w:b/>
          <w:lang w:val="uk-UA"/>
        </w:rPr>
        <w:t>Суб’єкти превентивного виховання:</w:t>
      </w:r>
    </w:p>
    <w:p w:rsidR="00F50758" w:rsidRPr="00582038" w:rsidRDefault="00F50758" w:rsidP="00F50758">
      <w:pPr>
        <w:ind w:firstLine="0"/>
        <w:rPr>
          <w:lang w:val="uk-UA"/>
        </w:rPr>
      </w:pPr>
      <w:r w:rsidRPr="00582038">
        <w:rPr>
          <w:lang w:val="uk-UA"/>
        </w:rPr>
        <w:tab/>
        <w:t>- адміністрація школи;</w:t>
      </w:r>
    </w:p>
    <w:p w:rsidR="00F50758" w:rsidRPr="00582038" w:rsidRDefault="00F50758" w:rsidP="00F50758">
      <w:pPr>
        <w:rPr>
          <w:lang w:val="uk-UA"/>
        </w:rPr>
      </w:pPr>
      <w:r w:rsidRPr="00582038">
        <w:rPr>
          <w:lang w:val="uk-UA"/>
        </w:rPr>
        <w:lastRenderedPageBreak/>
        <w:t>- педагогічний колектив;</w:t>
      </w:r>
    </w:p>
    <w:p w:rsidR="00F50758" w:rsidRPr="00582038" w:rsidRDefault="00F50758" w:rsidP="00F50758">
      <w:pPr>
        <w:rPr>
          <w:lang w:val="uk-UA"/>
        </w:rPr>
      </w:pPr>
      <w:r w:rsidRPr="00582038">
        <w:rPr>
          <w:lang w:val="uk-UA"/>
        </w:rPr>
        <w:t xml:space="preserve">-  учнівське самоврядування; </w:t>
      </w:r>
    </w:p>
    <w:p w:rsidR="00F50758" w:rsidRPr="00582038" w:rsidRDefault="00F50758" w:rsidP="00F50758">
      <w:pPr>
        <w:rPr>
          <w:lang w:val="uk-UA"/>
        </w:rPr>
      </w:pPr>
      <w:r w:rsidRPr="00582038">
        <w:rPr>
          <w:lang w:val="uk-UA"/>
        </w:rPr>
        <w:t>- батьки;</w:t>
      </w:r>
    </w:p>
    <w:p w:rsidR="00F50758" w:rsidRPr="00582038" w:rsidRDefault="00F50758" w:rsidP="00F50758">
      <w:pPr>
        <w:rPr>
          <w:lang w:val="uk-UA"/>
        </w:rPr>
      </w:pPr>
      <w:r w:rsidRPr="00582038">
        <w:rPr>
          <w:lang w:val="uk-UA"/>
        </w:rPr>
        <w:t xml:space="preserve">- працівники соціальних служб, кримінальної міліції, медичних закладів. </w:t>
      </w:r>
    </w:p>
    <w:p w:rsidR="00F50758" w:rsidRPr="00582038" w:rsidRDefault="00F50758" w:rsidP="00F50758">
      <w:pPr>
        <w:ind w:right="-186" w:firstLine="900"/>
        <w:rPr>
          <w:color w:val="000000"/>
          <w:lang w:val="uk-UA"/>
        </w:rPr>
      </w:pPr>
      <w:r w:rsidRPr="00582038">
        <w:rPr>
          <w:color w:val="000000"/>
          <w:lang w:val="uk-UA"/>
        </w:rPr>
        <w:t xml:space="preserve">Також, слід зазначити, що представлена модель превентивної освіти у </w:t>
      </w:r>
      <w:proofErr w:type="spellStart"/>
      <w:r w:rsidRPr="00582038">
        <w:rPr>
          <w:color w:val="000000"/>
          <w:lang w:val="uk-UA"/>
        </w:rPr>
        <w:t>Шосткинській</w:t>
      </w:r>
      <w:proofErr w:type="spellEnd"/>
      <w:r w:rsidRPr="00582038">
        <w:rPr>
          <w:color w:val="000000"/>
          <w:lang w:val="uk-UA"/>
        </w:rPr>
        <w:t xml:space="preserve"> спеціалізованій школі І-ІІІ ступенів №1 розглядається як система, що постійно доповнюється, з одного боку, об’єктивними вимогами суспільства, а з іншого – віковими особливостями психічного розвитку учня.</w:t>
      </w:r>
    </w:p>
    <w:p w:rsidR="00F50758" w:rsidRPr="00582038" w:rsidRDefault="00F50758" w:rsidP="00F50758">
      <w:pPr>
        <w:ind w:right="-186" w:firstLine="900"/>
        <w:rPr>
          <w:color w:val="000000"/>
          <w:lang w:val="uk-UA"/>
        </w:rPr>
      </w:pPr>
      <w:r w:rsidRPr="00582038">
        <w:rPr>
          <w:color w:val="000000"/>
          <w:lang w:val="uk-UA"/>
        </w:rPr>
        <w:t>Про ефективність даної моделі свідчать факти:</w:t>
      </w:r>
    </w:p>
    <w:p w:rsidR="00F50758" w:rsidRPr="00582038" w:rsidRDefault="00F50758" w:rsidP="00F50758">
      <w:pPr>
        <w:numPr>
          <w:ilvl w:val="0"/>
          <w:numId w:val="3"/>
        </w:numPr>
        <w:tabs>
          <w:tab w:val="num" w:pos="0"/>
        </w:tabs>
        <w:ind w:left="0" w:right="-186" w:firstLine="0"/>
        <w:rPr>
          <w:color w:val="000000"/>
          <w:lang w:val="uk-UA"/>
        </w:rPr>
      </w:pPr>
      <w:r w:rsidRPr="00582038">
        <w:rPr>
          <w:color w:val="000000"/>
          <w:lang w:val="uk-UA"/>
        </w:rPr>
        <w:t>кожен учень школи має гасло: «Твоє здоров’я – у твоїх руках»;</w:t>
      </w:r>
    </w:p>
    <w:p w:rsidR="00F50758" w:rsidRPr="00582038" w:rsidRDefault="00F50758" w:rsidP="00F50758">
      <w:pPr>
        <w:numPr>
          <w:ilvl w:val="0"/>
          <w:numId w:val="3"/>
        </w:numPr>
        <w:tabs>
          <w:tab w:val="num" w:pos="0"/>
        </w:tabs>
        <w:ind w:left="0" w:right="-186" w:firstLine="0"/>
        <w:rPr>
          <w:color w:val="000000"/>
          <w:lang w:val="uk-UA"/>
        </w:rPr>
      </w:pPr>
      <w:r w:rsidRPr="00582038">
        <w:rPr>
          <w:color w:val="000000"/>
          <w:lang w:val="uk-UA"/>
        </w:rPr>
        <w:t>кожен клас крокує у майбутнє під девізом: «Ми мріємо про успіх, кохання і щастя, бо ми – молоді!»</w:t>
      </w:r>
    </w:p>
    <w:p w:rsidR="00F50758" w:rsidRPr="00582038" w:rsidRDefault="00F50758" w:rsidP="00F50758">
      <w:pPr>
        <w:numPr>
          <w:ilvl w:val="0"/>
          <w:numId w:val="3"/>
        </w:numPr>
        <w:tabs>
          <w:tab w:val="num" w:pos="0"/>
        </w:tabs>
        <w:ind w:left="0" w:right="-186" w:firstLine="0"/>
        <w:rPr>
          <w:color w:val="000000"/>
          <w:lang w:val="uk-UA"/>
        </w:rPr>
      </w:pPr>
      <w:r w:rsidRPr="00582038">
        <w:rPr>
          <w:color w:val="000000"/>
          <w:lang w:val="uk-UA"/>
        </w:rPr>
        <w:t>щодня школярі пізнають життя, відкривають для себе світ;</w:t>
      </w:r>
    </w:p>
    <w:p w:rsidR="00F50758" w:rsidRPr="00582038" w:rsidRDefault="00F50758" w:rsidP="00F50758">
      <w:pPr>
        <w:numPr>
          <w:ilvl w:val="0"/>
          <w:numId w:val="3"/>
        </w:numPr>
        <w:tabs>
          <w:tab w:val="num" w:pos="0"/>
        </w:tabs>
        <w:ind w:left="0" w:right="-186" w:firstLine="0"/>
        <w:rPr>
          <w:color w:val="000000"/>
          <w:lang w:val="uk-UA"/>
        </w:rPr>
      </w:pPr>
      <w:r w:rsidRPr="00582038">
        <w:rPr>
          <w:color w:val="000000"/>
          <w:lang w:val="uk-UA"/>
        </w:rPr>
        <w:t>діти прагнуть усе спробувати, зрозуміти, і бути зрозумілими.</w:t>
      </w:r>
    </w:p>
    <w:p w:rsidR="00F50758" w:rsidRPr="00582038" w:rsidRDefault="00F50758" w:rsidP="00F50758">
      <w:pPr>
        <w:ind w:right="-186" w:firstLine="708"/>
        <w:rPr>
          <w:color w:val="000000"/>
          <w:lang w:val="uk-UA"/>
        </w:rPr>
      </w:pPr>
      <w:r w:rsidRPr="00582038">
        <w:rPr>
          <w:color w:val="000000"/>
          <w:lang w:val="uk-UA"/>
        </w:rPr>
        <w:t>Кожен учень нашого навчального закладу – учасник сучасної моделі превентивної освіти. Діти свідомо обирають здоровий спосіб життя, спрямовують свої зусилля на збереження і зміцнення власного здоров’я.</w:t>
      </w:r>
    </w:p>
    <w:p w:rsidR="00F50758" w:rsidRPr="00582038" w:rsidRDefault="00F50758" w:rsidP="00F50758">
      <w:pPr>
        <w:ind w:right="-186" w:firstLine="708"/>
        <w:rPr>
          <w:color w:val="000000"/>
          <w:lang w:val="uk-UA"/>
        </w:rPr>
      </w:pPr>
      <w:r w:rsidRPr="00582038">
        <w:rPr>
          <w:color w:val="000000"/>
          <w:lang w:val="uk-UA"/>
        </w:rPr>
        <w:t>Сучасна модель розрахована, у першу чергу, на об’єднання зусиль школи, сім’ї та громадськості щодо створення системи превентивної освіти та виховання, позитивної мотивації на здоровий спосіб життя У зв’язку з цим відпрацьовується система роботи:</w:t>
      </w:r>
    </w:p>
    <w:p w:rsidR="00F50758" w:rsidRPr="00582038" w:rsidRDefault="00F50758" w:rsidP="00F50758">
      <w:pPr>
        <w:numPr>
          <w:ilvl w:val="0"/>
          <w:numId w:val="2"/>
        </w:numPr>
        <w:ind w:right="-186"/>
        <w:rPr>
          <w:color w:val="000000"/>
          <w:lang w:val="uk-UA"/>
        </w:rPr>
      </w:pPr>
      <w:r w:rsidRPr="00582038">
        <w:rPr>
          <w:color w:val="000000"/>
          <w:lang w:val="uk-UA"/>
        </w:rPr>
        <w:t>надається реальна допомога учневі з розвитку позитивних якостей, необхідних для повноцінного життя;</w:t>
      </w:r>
    </w:p>
    <w:p w:rsidR="00F50758" w:rsidRPr="00582038" w:rsidRDefault="00F50758" w:rsidP="00F50758">
      <w:pPr>
        <w:numPr>
          <w:ilvl w:val="0"/>
          <w:numId w:val="2"/>
        </w:numPr>
        <w:ind w:right="-186"/>
        <w:rPr>
          <w:color w:val="000000"/>
          <w:lang w:val="uk-UA"/>
        </w:rPr>
      </w:pPr>
      <w:r w:rsidRPr="00582038">
        <w:rPr>
          <w:color w:val="000000"/>
          <w:lang w:val="uk-UA"/>
        </w:rPr>
        <w:t>привертається увага учнівської молоді до власного здоров’я;</w:t>
      </w:r>
    </w:p>
    <w:p w:rsidR="00F50758" w:rsidRPr="00582038" w:rsidRDefault="00F50758" w:rsidP="00F50758">
      <w:pPr>
        <w:numPr>
          <w:ilvl w:val="0"/>
          <w:numId w:val="2"/>
        </w:numPr>
        <w:ind w:right="-186"/>
        <w:rPr>
          <w:color w:val="000000"/>
          <w:lang w:val="uk-UA"/>
        </w:rPr>
      </w:pPr>
      <w:r w:rsidRPr="00582038">
        <w:rPr>
          <w:color w:val="000000"/>
          <w:lang w:val="uk-UA"/>
        </w:rPr>
        <w:t>постійно пропагуються засади здорового способу життя;</w:t>
      </w:r>
    </w:p>
    <w:p w:rsidR="00F50758" w:rsidRPr="00582038" w:rsidRDefault="00F50758" w:rsidP="00F50758">
      <w:pPr>
        <w:numPr>
          <w:ilvl w:val="0"/>
          <w:numId w:val="2"/>
        </w:numPr>
        <w:ind w:right="-186"/>
        <w:rPr>
          <w:color w:val="000000"/>
          <w:lang w:val="uk-UA"/>
        </w:rPr>
      </w:pPr>
      <w:r w:rsidRPr="00582038">
        <w:rPr>
          <w:color w:val="000000"/>
          <w:lang w:val="uk-UA"/>
        </w:rPr>
        <w:t>забезпечується доступ дітей до інформації про вплив шкідливих звичок на їхнє здоров’я;</w:t>
      </w:r>
    </w:p>
    <w:p w:rsidR="00F50758" w:rsidRPr="00582038" w:rsidRDefault="00F50758" w:rsidP="00F50758">
      <w:pPr>
        <w:numPr>
          <w:ilvl w:val="0"/>
          <w:numId w:val="2"/>
        </w:numPr>
        <w:ind w:right="-186"/>
        <w:rPr>
          <w:color w:val="000000"/>
          <w:lang w:val="uk-UA"/>
        </w:rPr>
      </w:pPr>
      <w:r w:rsidRPr="00582038">
        <w:rPr>
          <w:color w:val="000000"/>
          <w:lang w:val="uk-UA"/>
        </w:rPr>
        <w:t>розвиваються вміння та навички здорового способу життя;</w:t>
      </w:r>
    </w:p>
    <w:p w:rsidR="00F50758" w:rsidRPr="00582038" w:rsidRDefault="00F50758" w:rsidP="00F50758">
      <w:pPr>
        <w:numPr>
          <w:ilvl w:val="0"/>
          <w:numId w:val="2"/>
        </w:numPr>
        <w:ind w:right="-186"/>
        <w:rPr>
          <w:color w:val="000000"/>
          <w:lang w:val="uk-UA"/>
        </w:rPr>
      </w:pPr>
      <w:r w:rsidRPr="00582038">
        <w:rPr>
          <w:color w:val="000000"/>
          <w:lang w:val="uk-UA"/>
        </w:rPr>
        <w:t>залучаються батьки та широка громадськість до утвердження засад здорового способу життя.</w:t>
      </w:r>
    </w:p>
    <w:p w:rsidR="00F50758" w:rsidRPr="00582038" w:rsidRDefault="00F50758" w:rsidP="00F50758">
      <w:pPr>
        <w:ind w:firstLine="708"/>
        <w:rPr>
          <w:lang w:val="uk-UA"/>
        </w:rPr>
      </w:pPr>
      <w:r w:rsidRPr="00582038">
        <w:rPr>
          <w:lang w:val="uk-UA"/>
        </w:rPr>
        <w:lastRenderedPageBreak/>
        <w:t>Конкретним результатом є розвиток життєвих навичок учнів: уміння приймати рішення, вирішувати проблеми, творчо та критично мислити, спілкуватися, мати почуття гідності, чинити опір тиску, будувати міжособистісні стосунки, долати емоції та стрес, співчувати, відчувати себе громадянином.</w:t>
      </w:r>
    </w:p>
    <w:p w:rsidR="00F50758" w:rsidRDefault="00F50758" w:rsidP="00F50758">
      <w:pPr>
        <w:pStyle w:val="ListParagraph"/>
        <w:spacing w:line="240" w:lineRule="auto"/>
        <w:jc w:val="left"/>
        <w:rPr>
          <w:lang w:val="uk-UA"/>
        </w:rPr>
        <w:sectPr w:rsidR="00F50758" w:rsidSect="00214555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F50758" w:rsidRPr="00BA69FD" w:rsidRDefault="00F50758" w:rsidP="00F50758">
      <w:pPr>
        <w:pStyle w:val="ListParagraph"/>
        <w:spacing w:line="240" w:lineRule="auto"/>
        <w:ind w:left="0" w:firstLine="0"/>
        <w:jc w:val="left"/>
        <w:rPr>
          <w:lang w:val="uk-UA"/>
        </w:rPr>
        <w:sectPr w:rsidR="00F50758" w:rsidRPr="00BA69FD" w:rsidSect="00582038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-782320</wp:posOffset>
            </wp:positionV>
            <wp:extent cx="10090150" cy="6379210"/>
            <wp:effectExtent l="19050" t="0" r="6350" b="0"/>
            <wp:wrapThrough wrapText="bothSides">
              <wp:wrapPolygon edited="0">
                <wp:start x="-41" y="0"/>
                <wp:lineTo x="-41" y="21544"/>
                <wp:lineTo x="21614" y="21544"/>
                <wp:lineTo x="21614" y="0"/>
                <wp:lineTo x="-4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51" b="3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0" cy="637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758" w:rsidRPr="00F50758" w:rsidRDefault="00F50758" w:rsidP="00F50758">
      <w:pPr>
        <w:pStyle w:val="ListParagraph"/>
        <w:ind w:left="0" w:firstLine="0"/>
        <w:rPr>
          <w:lang w:val="uk-UA"/>
        </w:rPr>
      </w:pPr>
    </w:p>
    <w:sectPr w:rsidR="00F50758" w:rsidRPr="00F50758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B8F"/>
    <w:multiLevelType w:val="hybridMultilevel"/>
    <w:tmpl w:val="4554F32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5D3805B4"/>
    <w:multiLevelType w:val="hybridMultilevel"/>
    <w:tmpl w:val="C1161AC2"/>
    <w:lvl w:ilvl="0" w:tplc="69B83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B17E6"/>
    <w:multiLevelType w:val="hybridMultilevel"/>
    <w:tmpl w:val="30CC72B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347F57"/>
    <w:multiLevelType w:val="hybridMultilevel"/>
    <w:tmpl w:val="FD58C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758"/>
    <w:rsid w:val="00112D3F"/>
    <w:rsid w:val="00421967"/>
    <w:rsid w:val="00554FDE"/>
    <w:rsid w:val="007344D0"/>
    <w:rsid w:val="00803533"/>
    <w:rsid w:val="00915A0E"/>
    <w:rsid w:val="00A741D2"/>
    <w:rsid w:val="00C9231F"/>
    <w:rsid w:val="00E825A3"/>
    <w:rsid w:val="00F50758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F507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507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2014-07-18T09:13:00Z</dcterms:created>
  <dcterms:modified xsi:type="dcterms:W3CDTF">2014-07-18T09:14:00Z</dcterms:modified>
</cp:coreProperties>
</file>