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11" w:rsidRPr="00343752" w:rsidRDefault="00F80611" w:rsidP="00F80611">
      <w:pPr>
        <w:jc w:val="center"/>
        <w:rPr>
          <w:b/>
          <w:bCs/>
        </w:rPr>
      </w:pPr>
      <w:r w:rsidRPr="00343752">
        <w:rPr>
          <w:b/>
          <w:bCs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304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688"/>
        <w:gridCol w:w="851"/>
        <w:gridCol w:w="689"/>
        <w:gridCol w:w="709"/>
        <w:gridCol w:w="850"/>
        <w:gridCol w:w="743"/>
        <w:gridCol w:w="675"/>
        <w:gridCol w:w="992"/>
        <w:gridCol w:w="689"/>
        <w:gridCol w:w="899"/>
      </w:tblGrid>
      <w:tr w:rsidR="00F80611" w:rsidRPr="00343752" w:rsidTr="00F20B23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F80611" w:rsidRPr="00343752" w:rsidRDefault="00F80611" w:rsidP="00F20B23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F80611" w:rsidRPr="00343752" w:rsidRDefault="00F80611" w:rsidP="00F20B23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F80611" w:rsidRPr="00343752" w:rsidRDefault="00F80611" w:rsidP="00F20B23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F80611" w:rsidRPr="00343752" w:rsidRDefault="00F80611" w:rsidP="00F20B23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F80611" w:rsidRPr="00343752" w:rsidTr="00F20B23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</w:rPr>
              <w:t>чл.адмініс-тра-ції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</w:t>
            </w:r>
            <w:proofErr w:type="spellStart"/>
            <w:r w:rsidRPr="00343752">
              <w:rPr>
                <w:b/>
                <w:bCs/>
              </w:rPr>
              <w:t>чл.адміністрації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1 (А/Б)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вчителів (Б)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2 (А/Б)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учнів (Б)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3 (А/Б)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80611" w:rsidRPr="00343752" w:rsidRDefault="00F80611" w:rsidP="00F20B2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4 (А/Б)</w:t>
            </w:r>
          </w:p>
        </w:tc>
      </w:tr>
      <w:tr w:rsidR="00F80611" w:rsidRPr="00343752" w:rsidTr="00F20B2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F80611" w:rsidRPr="00343752" w:rsidTr="00F20B2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F80611" w:rsidRPr="00343752" w:rsidTr="00F20B2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80611" w:rsidRPr="00343752" w:rsidTr="00F20B2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F80611" w:rsidRPr="00343752" w:rsidTr="00F20B2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F80611" w:rsidRPr="00343752" w:rsidTr="00F20B2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80611" w:rsidRPr="00343752" w:rsidTr="00F20B2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F80611" w:rsidRPr="00343752" w:rsidTr="00F20B2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F80611" w:rsidRPr="00343752" w:rsidTr="00F20B2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F80611" w:rsidRPr="00343752" w:rsidTr="00F20B2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Pr="00343752" w:rsidRDefault="00F80611" w:rsidP="00F20B2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30,7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0611" w:rsidRPr="00343752" w:rsidRDefault="00F80611" w:rsidP="00F20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31,1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30,6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0611" w:rsidRPr="00343752" w:rsidRDefault="00F80611" w:rsidP="00F20B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29,3</w:t>
            </w:r>
          </w:p>
        </w:tc>
      </w:tr>
    </w:tbl>
    <w:p w:rsidR="00F80611" w:rsidRPr="00343752" w:rsidRDefault="00F80611" w:rsidP="00F80611">
      <w:r w:rsidRPr="00343752">
        <w:t xml:space="preserve"> </w:t>
      </w:r>
    </w:p>
    <w:p w:rsidR="00F80611" w:rsidRPr="00343752" w:rsidRDefault="00F80611" w:rsidP="00F80611">
      <w:pPr>
        <w:pStyle w:val="ListParagraph"/>
        <w:rPr>
          <w:lang w:val="uk-UA"/>
        </w:rPr>
        <w:sectPr w:rsidR="00F80611" w:rsidRPr="00343752" w:rsidSect="00B443EE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F80611" w:rsidRPr="00861760" w:rsidRDefault="00F80611" w:rsidP="00F80611">
      <w:pPr>
        <w:rPr>
          <w:i/>
          <w:sz w:val="28"/>
          <w:szCs w:val="28"/>
        </w:rPr>
      </w:pPr>
      <w:r w:rsidRPr="00861760">
        <w:rPr>
          <w:i/>
          <w:sz w:val="28"/>
          <w:szCs w:val="28"/>
        </w:rPr>
        <w:lastRenderedPageBreak/>
        <w:t>Блок 1 Забезпечення дружньої, заохочувальної, сприятливої атмосфери</w:t>
      </w:r>
    </w:p>
    <w:p w:rsidR="00F80611" w:rsidRDefault="00F80611" w:rsidP="00F80611">
      <w:pPr>
        <w:rPr>
          <w:sz w:val="28"/>
          <w:szCs w:val="28"/>
        </w:rPr>
      </w:pP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школі дружньо ставляться до учнів , педагогів, батьків та гостей. Під час занять та на відпочинку всі досягнення учнів  супроводжуються позитивними примітками. Обов’язково  наголошують на добрих вчинках дітей.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Особливу довіру школярі виказують своїм класним керівникам, до яких  звертаються  за  порадою  не  тільки  з  питаннями </w:t>
      </w:r>
    </w:p>
    <w:p w:rsidR="00F80611" w:rsidRDefault="00F80611" w:rsidP="00F80611">
      <w:pPr>
        <w:jc w:val="both"/>
        <w:rPr>
          <w:sz w:val="28"/>
          <w:szCs w:val="28"/>
        </w:rPr>
      </w:pPr>
      <w:r>
        <w:rPr>
          <w:sz w:val="28"/>
          <w:szCs w:val="28"/>
        </w:rPr>
        <w:t>навчання, а й по всім проблемам які в них виникають.</w:t>
      </w:r>
    </w:p>
    <w:p w:rsidR="00F80611" w:rsidRDefault="00F80611" w:rsidP="00F806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заходів   на яких публічно відзначають та схвалюють  </w:t>
      </w:r>
      <w:proofErr w:type="spellStart"/>
      <w:r>
        <w:rPr>
          <w:sz w:val="28"/>
          <w:szCs w:val="28"/>
        </w:rPr>
        <w:t>досягне-ння</w:t>
      </w:r>
      <w:proofErr w:type="spellEnd"/>
      <w:r>
        <w:rPr>
          <w:sz w:val="28"/>
          <w:szCs w:val="28"/>
        </w:rPr>
        <w:t xml:space="preserve"> учнів то вони звісно проводяться, але  у зв’язку з тим, що діти до школи підвозяться автобусом (згідно графіка ) такі заходи проводяться не дуже часто.</w:t>
      </w:r>
    </w:p>
    <w:p w:rsidR="00F80611" w:rsidRDefault="00F80611" w:rsidP="00F806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Прикладом доброго ставлення до дітей у школі є те , що діти батьки яких змінили місце проживання відмовляються переходити до інших шкіл.</w:t>
      </w:r>
    </w:p>
    <w:p w:rsidR="00F80611" w:rsidRDefault="00F80611" w:rsidP="00F80611">
      <w:pPr>
        <w:ind w:firstLine="851"/>
        <w:jc w:val="both"/>
        <w:rPr>
          <w:sz w:val="28"/>
          <w:szCs w:val="28"/>
        </w:rPr>
      </w:pPr>
    </w:p>
    <w:p w:rsidR="00F80611" w:rsidRDefault="00F80611" w:rsidP="00F80611">
      <w:pPr>
        <w:rPr>
          <w:i/>
          <w:sz w:val="28"/>
          <w:szCs w:val="28"/>
        </w:rPr>
      </w:pPr>
      <w:r w:rsidRPr="00861760">
        <w:rPr>
          <w:i/>
          <w:sz w:val="28"/>
          <w:szCs w:val="28"/>
        </w:rPr>
        <w:t>Блок 2 Забезпечення  та дотримання належних санітарно – гігієнічних умов</w:t>
      </w:r>
    </w:p>
    <w:p w:rsidR="00F80611" w:rsidRDefault="00F80611" w:rsidP="00F80611">
      <w:pPr>
        <w:rPr>
          <w:i/>
          <w:sz w:val="28"/>
          <w:szCs w:val="28"/>
        </w:rPr>
      </w:pP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Школа побудована у 1982 році і на сьогоднішній час звичайно є  багато проблем з забезпеченням та дотримання санітарно – гігієнічних умов.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школі налагоджена централізоване постачання питної води, але  труби вже старі і тому часто трапляються аварії і школа залишається без води. Тоді сільська рада надає школі допомогу у доставці води. 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Зимою у школі тепло, але наприкінці навчального року  відчувається відсутність кондиціонерів.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У школі є окремі туалети для хлопців та дівчат, але кімнати для хлопців часткова знаходяться на вулиці. У зв’язку з перебоями води то інколи вона відсутня, не завжди є у туалетних кімнатах папір та рушники.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школі працює столова. Учні  початкових класів та діти з малозабезпечених сімей харчуються безкоштовно. Інші учні користуються як столовою так і буфетом. В асортименті буфетної продукції немає чіпсів, солодкої газованої води та продуктів </w:t>
      </w:r>
      <w:proofErr w:type="spellStart"/>
      <w:r>
        <w:rPr>
          <w:sz w:val="28"/>
          <w:szCs w:val="28"/>
        </w:rPr>
        <w:t>фаст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фуду</w:t>
      </w:r>
      <w:proofErr w:type="spellEnd"/>
      <w:r>
        <w:rPr>
          <w:sz w:val="28"/>
          <w:szCs w:val="28"/>
        </w:rPr>
        <w:t>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Адміністрація школи разом з районним відділом освіти планує провести ремонт школи та  створити  належні санітарно – гігієнічні умова для учнів.</w:t>
      </w:r>
    </w:p>
    <w:p w:rsidR="00F80611" w:rsidRDefault="00F80611" w:rsidP="00F80611">
      <w:pPr>
        <w:rPr>
          <w:sz w:val="28"/>
          <w:szCs w:val="28"/>
        </w:rPr>
      </w:pPr>
    </w:p>
    <w:p w:rsidR="00F80611" w:rsidRDefault="00F80611" w:rsidP="00F80611">
      <w:pPr>
        <w:rPr>
          <w:i/>
          <w:sz w:val="28"/>
          <w:szCs w:val="28"/>
        </w:rPr>
      </w:pPr>
      <w:r w:rsidRPr="00261BB3">
        <w:rPr>
          <w:i/>
          <w:sz w:val="28"/>
          <w:szCs w:val="28"/>
        </w:rPr>
        <w:t>Блок 3 Сприяння співпраці та активному навчанню.</w:t>
      </w:r>
    </w:p>
    <w:p w:rsidR="00F80611" w:rsidRDefault="00F80611" w:rsidP="00F80611">
      <w:pPr>
        <w:ind w:firstLine="993"/>
        <w:rPr>
          <w:sz w:val="28"/>
          <w:szCs w:val="28"/>
        </w:rPr>
      </w:pPr>
    </w:p>
    <w:p w:rsidR="00F80611" w:rsidRPr="002959ED" w:rsidRDefault="00F80611" w:rsidP="00F80611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Викладачі школи раз на п’ять років проходять курси підвищення кваліфікації, вивчають нову методичну та педагогічну літературу, проводять педагогічні читання, працюють у методичних об’єднаннях та беруть участь у  різних семінарах , з  метою удосконалення викладання свої предметів. На уроках використовуються нові інтерактивні форми  навчання.</w:t>
      </w:r>
      <w:r w:rsidRPr="008702D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Проводяться конкурси на кращу методичну розробку заняття</w:t>
      </w:r>
      <w:r>
        <w:rPr>
          <w:sz w:val="28"/>
          <w:szCs w:val="28"/>
          <w:lang w:val="ru-RU"/>
        </w:rPr>
        <w:t>.</w:t>
      </w:r>
    </w:p>
    <w:p w:rsidR="00F80611" w:rsidRPr="002959ED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має два комп’ютерних </w:t>
      </w:r>
      <w:proofErr w:type="spellStart"/>
      <w:r>
        <w:rPr>
          <w:sz w:val="28"/>
          <w:szCs w:val="28"/>
        </w:rPr>
        <w:t>класа</w:t>
      </w:r>
      <w:proofErr w:type="spellEnd"/>
      <w:r>
        <w:rPr>
          <w:sz w:val="28"/>
          <w:szCs w:val="28"/>
        </w:rPr>
        <w:t xml:space="preserve">, інтерактивну дошку. В цьому році завдяки батьківському комітету школа була підключена до   </w:t>
      </w:r>
      <w:proofErr w:type="spellStart"/>
      <w:r>
        <w:rPr>
          <w:sz w:val="28"/>
          <w:szCs w:val="28"/>
          <w:lang w:val="en-US"/>
        </w:rPr>
        <w:t>Internety</w:t>
      </w:r>
      <w:proofErr w:type="spellEnd"/>
      <w:r>
        <w:rPr>
          <w:sz w:val="28"/>
          <w:szCs w:val="28"/>
        </w:rPr>
        <w:t>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наступний навчальний рік планується проводити виставки кращих робіт учнів з предметів ( реферати, доповіді, есе, кросворди, тести тощо).</w:t>
      </w:r>
    </w:p>
    <w:p w:rsidR="00F80611" w:rsidRDefault="00F80611" w:rsidP="00F80611">
      <w:pPr>
        <w:rPr>
          <w:sz w:val="28"/>
          <w:szCs w:val="28"/>
        </w:rPr>
      </w:pPr>
    </w:p>
    <w:p w:rsidR="00F80611" w:rsidRPr="00305A0A" w:rsidRDefault="00F80611" w:rsidP="00F80611">
      <w:pPr>
        <w:rPr>
          <w:i/>
          <w:sz w:val="28"/>
          <w:szCs w:val="28"/>
        </w:rPr>
      </w:pPr>
      <w:r w:rsidRPr="00305A0A">
        <w:rPr>
          <w:i/>
          <w:sz w:val="28"/>
          <w:szCs w:val="28"/>
        </w:rPr>
        <w:t>Блок 4 відсутність фізичного покарання та насильства</w:t>
      </w:r>
    </w:p>
    <w:p w:rsidR="00F80611" w:rsidRDefault="00F80611" w:rsidP="00F80611">
      <w:pPr>
        <w:rPr>
          <w:sz w:val="28"/>
          <w:szCs w:val="28"/>
        </w:rPr>
      </w:pP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Політика школи забороняє фізичні покарання та насильства. Учням під час класних часів та інших заходів які проводяться у школі пояснюють необхідність дотримання правил поведінки у школі,  толерантного відношення до людей та їх думок. Проводяться бесіди з правових тем, зустрічі з працівниками міліції, юристами. Учні беруть участь у  конкурсах рисунків «міліціонер мій друг» та інших.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профілактична робота з батьками для подолання насильства і агресії у сім</w:t>
      </w:r>
      <w:r w:rsidRPr="00DB12E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ї. Нажаль деякі прояви фізичного покарання у сім’ях ще залишаються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Активну роботу у цьому напрямку проводить шкільне самоврядування. 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</w:p>
    <w:p w:rsidR="00F80611" w:rsidRPr="00DB12EB" w:rsidRDefault="00F80611" w:rsidP="00F80611">
      <w:pPr>
        <w:rPr>
          <w:i/>
          <w:sz w:val="28"/>
          <w:szCs w:val="28"/>
        </w:rPr>
      </w:pPr>
      <w:r w:rsidRPr="00DB12EB">
        <w:rPr>
          <w:i/>
          <w:sz w:val="28"/>
          <w:szCs w:val="28"/>
        </w:rPr>
        <w:t>Блок 5 Недопущення знущання, домагання та дискримінації.</w:t>
      </w:r>
    </w:p>
    <w:p w:rsidR="00F80611" w:rsidRDefault="00F80611" w:rsidP="00F80611">
      <w:pPr>
        <w:jc w:val="both"/>
        <w:rPr>
          <w:sz w:val="28"/>
          <w:szCs w:val="28"/>
        </w:rPr>
      </w:pPr>
      <w:r w:rsidRPr="00DB12EB">
        <w:rPr>
          <w:i/>
          <w:sz w:val="28"/>
          <w:szCs w:val="28"/>
        </w:rPr>
        <w:t xml:space="preserve">      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Шкільна адміністрація, класні керівники, вчителі предметними приділяють багато сил ту уваги недопущенню знущання та дискримінації школярів. Сексуальних домагань  за час існування школи не було. В кожному класі обов’язково проводяться класні часи, бесіди ( індивідуально, в групах, або з усім класом), ігри : « Ні насиллю», « Дружба починається з посмішки», « Вчинок і слідство», « Протидія насиллю», « В світі прав» та інші..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запобігання травматизму проводяться бесід  обов’язково у кожному класі, про що свідчать записи у журналах.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  під час ранкової зарядки діти роблять вправи які необхідні для попередження травматизму. 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</w:p>
    <w:p w:rsidR="00F80611" w:rsidRDefault="00F80611" w:rsidP="00F80611">
      <w:pPr>
        <w:jc w:val="both"/>
        <w:rPr>
          <w:sz w:val="28"/>
          <w:szCs w:val="28"/>
        </w:rPr>
      </w:pPr>
      <w:r w:rsidRPr="00866026">
        <w:rPr>
          <w:i/>
          <w:sz w:val="28"/>
          <w:szCs w:val="28"/>
        </w:rPr>
        <w:lastRenderedPageBreak/>
        <w:t>Блок 6  Оцінка розвитку творчих видів діяльності</w:t>
      </w:r>
      <w:r>
        <w:rPr>
          <w:sz w:val="28"/>
          <w:szCs w:val="28"/>
        </w:rPr>
        <w:t>.</w:t>
      </w:r>
    </w:p>
    <w:p w:rsidR="00F80611" w:rsidRDefault="00F80611" w:rsidP="00F80611">
      <w:pPr>
        <w:ind w:firstLine="1134"/>
        <w:jc w:val="both"/>
        <w:rPr>
          <w:sz w:val="28"/>
          <w:szCs w:val="28"/>
        </w:rPr>
      </w:pPr>
    </w:p>
    <w:p w:rsidR="00F80611" w:rsidRDefault="00F80611" w:rsidP="00F806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школі працюють гуртки: театральний, хореографічний, шашок, шах матів. А також  спортивні секції : з міні – футболу та баскетболу. Школа має договір о співпраці з сільським клубом. Там діти займаються у фольклорному ансамблі « Білоцвіт», у театрі малих форм «</w:t>
      </w:r>
      <w:proofErr w:type="spellStart"/>
      <w:r>
        <w:rPr>
          <w:sz w:val="28"/>
          <w:szCs w:val="28"/>
        </w:rPr>
        <w:t>Істок</w:t>
      </w:r>
      <w:proofErr w:type="spellEnd"/>
      <w:r>
        <w:rPr>
          <w:sz w:val="28"/>
          <w:szCs w:val="28"/>
        </w:rPr>
        <w:t>» ( для підлітків) та «Росток» ( для початкових класів)</w:t>
      </w:r>
      <w:proofErr w:type="spellStart"/>
      <w:r>
        <w:rPr>
          <w:sz w:val="28"/>
          <w:szCs w:val="28"/>
        </w:rPr>
        <w:t>.Займаються</w:t>
      </w:r>
      <w:proofErr w:type="spellEnd"/>
      <w:r>
        <w:rPr>
          <w:sz w:val="28"/>
          <w:szCs w:val="28"/>
        </w:rPr>
        <w:t xml:space="preserve"> діти також у кружку з </w:t>
      </w:r>
      <w:proofErr w:type="spellStart"/>
      <w:r>
        <w:rPr>
          <w:sz w:val="28"/>
          <w:szCs w:val="28"/>
        </w:rPr>
        <w:t>настольного</w:t>
      </w:r>
      <w:proofErr w:type="spellEnd"/>
      <w:r>
        <w:rPr>
          <w:sz w:val="28"/>
          <w:szCs w:val="28"/>
        </w:rPr>
        <w:t xml:space="preserve"> тенісу.</w:t>
      </w:r>
    </w:p>
    <w:p w:rsidR="00F80611" w:rsidRDefault="00F80611" w:rsidP="00F806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школі діє агітбригада « Молодь обирає здоров’я», яка в обласних змаганнях зайняла  п’яте місце.</w:t>
      </w:r>
    </w:p>
    <w:p w:rsidR="00F80611" w:rsidRDefault="00F80611" w:rsidP="00F806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Діти беруть участь у всіх конкурсах з рисунку які проводяться районним відділом освіти. </w:t>
      </w:r>
    </w:p>
    <w:p w:rsidR="00F80611" w:rsidRDefault="00F80611" w:rsidP="00F806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Ця робота буде продовжена і в наступному навчальному році. Планується відкрити кружки іноземної мови та   рисування.</w:t>
      </w:r>
    </w:p>
    <w:p w:rsidR="00F80611" w:rsidRDefault="00F80611" w:rsidP="00F80611">
      <w:pPr>
        <w:ind w:firstLine="1134"/>
        <w:jc w:val="both"/>
        <w:rPr>
          <w:sz w:val="28"/>
          <w:szCs w:val="28"/>
        </w:rPr>
      </w:pPr>
    </w:p>
    <w:p w:rsidR="00F80611" w:rsidRDefault="00F80611" w:rsidP="00F80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611" w:rsidRPr="00527BD1" w:rsidRDefault="00F80611" w:rsidP="00F80611">
      <w:pPr>
        <w:jc w:val="both"/>
        <w:rPr>
          <w:i/>
          <w:sz w:val="28"/>
          <w:szCs w:val="28"/>
        </w:rPr>
      </w:pPr>
      <w:r w:rsidRPr="00527BD1">
        <w:rPr>
          <w:i/>
          <w:sz w:val="28"/>
          <w:szCs w:val="28"/>
        </w:rPr>
        <w:t>Блок 7 Узгодження виховних впливів школи і сім’ї</w:t>
      </w:r>
      <w:r>
        <w:rPr>
          <w:i/>
          <w:sz w:val="28"/>
          <w:szCs w:val="28"/>
        </w:rPr>
        <w:t xml:space="preserve"> </w:t>
      </w:r>
      <w:r w:rsidRPr="00527BD1">
        <w:rPr>
          <w:i/>
          <w:sz w:val="28"/>
          <w:szCs w:val="28"/>
        </w:rPr>
        <w:t xml:space="preserve"> шляхом залучення</w:t>
      </w:r>
      <w:r>
        <w:rPr>
          <w:i/>
          <w:sz w:val="28"/>
          <w:szCs w:val="28"/>
        </w:rPr>
        <w:t xml:space="preserve"> </w:t>
      </w:r>
      <w:r w:rsidRPr="00527BD1">
        <w:rPr>
          <w:i/>
          <w:sz w:val="28"/>
          <w:szCs w:val="28"/>
        </w:rPr>
        <w:t xml:space="preserve"> батьків.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школі працює батьківський комітет школи, а в кожному класі є батьківські трійки, які підтримають постійний зв'язок батьків з класним керівником. Своєчасно проводяться батьківські збори класів, а також батьківські збори всієї школи. 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ріже ніж один раз на два місяці проходять засідання шкільного батьківського комітету разом з адміністрацією школи де </w:t>
      </w:r>
      <w:proofErr w:type="spellStart"/>
      <w:r>
        <w:rPr>
          <w:sz w:val="28"/>
          <w:szCs w:val="28"/>
        </w:rPr>
        <w:t>обговаріваються</w:t>
      </w:r>
      <w:proofErr w:type="spellEnd"/>
      <w:r>
        <w:rPr>
          <w:sz w:val="28"/>
          <w:szCs w:val="28"/>
        </w:rPr>
        <w:t xml:space="preserve">  насущні проблеми,   поточні питання життєдіяльності коли. 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початковій школі зв'язок батьків з школою відбувається майже кожного дня.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всі шкільні заходи, а також свята завжди запрошуються батьки.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Батьки в свою чергу надають посильну допомогу підчас ремонту класів, проведення екскурсій та інше.</w:t>
      </w:r>
    </w:p>
    <w:p w:rsidR="00F80611" w:rsidRDefault="00F80611" w:rsidP="00F80611">
      <w:pPr>
        <w:ind w:firstLine="993"/>
        <w:jc w:val="both"/>
        <w:rPr>
          <w:sz w:val="28"/>
          <w:szCs w:val="28"/>
        </w:rPr>
      </w:pPr>
    </w:p>
    <w:p w:rsidR="00F80611" w:rsidRDefault="00F80611" w:rsidP="00F80611">
      <w:pPr>
        <w:jc w:val="both"/>
        <w:rPr>
          <w:i/>
          <w:sz w:val="28"/>
          <w:szCs w:val="28"/>
        </w:rPr>
      </w:pPr>
      <w:r w:rsidRPr="00072392">
        <w:rPr>
          <w:i/>
          <w:sz w:val="28"/>
          <w:szCs w:val="28"/>
        </w:rPr>
        <w:t>Блок 8 Сприяння рівних можливостей учнів щодо участі у прийнятті рішень</w:t>
      </w:r>
    </w:p>
    <w:p w:rsidR="00F80611" w:rsidRDefault="00F80611" w:rsidP="00F806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школі працює  Рада  шкільного учнівського самоврядування     «Калина»</w:t>
      </w:r>
      <w:r w:rsidRPr="0007239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Рада поділяється на комісії. В кожну комісію входять  представники від кожного класу ( починаючи з 5 класу) та голова комісії. В Раду шкільного учнівського самоврядування входять 7 комісій. Комісія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пізнавальна, комісія суспільно – корисної праці</w:t>
      </w:r>
      <w:r w:rsidRPr="000F7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«Допомога»,  комісія дисципліни та порядку «Довіра», комісія творчого розвитку та дозвілля «Дозвілля,  екологічна </w:t>
      </w:r>
      <w:r>
        <w:rPr>
          <w:sz w:val="28"/>
          <w:szCs w:val="28"/>
        </w:rPr>
        <w:lastRenderedPageBreak/>
        <w:t>комісія «Чисті джерела», комісія спорту, охорони життя та здоров’я «Олімпієць», інформаційна комісія «Шкільний вісник». На чолі  шкільного самоврядування стоять лідери організатори з президентом школи.</w:t>
      </w:r>
    </w:p>
    <w:p w:rsidR="00F80611" w:rsidRDefault="00F80611" w:rsidP="00F806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Шкільне самоврядування активно працює з учнями та співпрацює з вчителями.</w:t>
      </w:r>
    </w:p>
    <w:p w:rsidR="00F80611" w:rsidRDefault="00F80611" w:rsidP="00F80611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методичні матеріали які використовуються під час навчання та дозвілля учнів не містять образливих стереотипів. </w:t>
      </w:r>
    </w:p>
    <w:p w:rsidR="00F80611" w:rsidRDefault="00F80611" w:rsidP="00F806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proofErr w:type="spellStart"/>
      <w:r>
        <w:rPr>
          <w:sz w:val="28"/>
          <w:szCs w:val="28"/>
        </w:rPr>
        <w:t>російсько</w:t>
      </w:r>
      <w:proofErr w:type="spellEnd"/>
      <w:r>
        <w:rPr>
          <w:sz w:val="28"/>
          <w:szCs w:val="28"/>
        </w:rPr>
        <w:t xml:space="preserve"> мовна, але вся документація ведеться на державній мові. Учні, батьки, викладачі  між собою спілкуються як російською так і українською мовою.</w:t>
      </w:r>
    </w:p>
    <w:p w:rsidR="00F80611" w:rsidRDefault="00F80611" w:rsidP="00F80611">
      <w:pPr>
        <w:ind w:firstLine="1134"/>
        <w:jc w:val="both"/>
        <w:rPr>
          <w:sz w:val="28"/>
          <w:szCs w:val="28"/>
        </w:rPr>
      </w:pPr>
    </w:p>
    <w:p w:rsidR="00F80611" w:rsidRDefault="00F80611" w:rsidP="00F80611">
      <w:pPr>
        <w:jc w:val="both"/>
        <w:rPr>
          <w:sz w:val="28"/>
          <w:szCs w:val="28"/>
        </w:rPr>
      </w:pPr>
      <w:r w:rsidRPr="002130A7">
        <w:rPr>
          <w:i/>
          <w:sz w:val="28"/>
          <w:szCs w:val="28"/>
        </w:rPr>
        <w:t>Блок 9 Якісна превентивна освіта</w:t>
      </w:r>
    </w:p>
    <w:p w:rsidR="00F80611" w:rsidRDefault="00F80611" w:rsidP="00F80611">
      <w:pPr>
        <w:jc w:val="both"/>
        <w:rPr>
          <w:sz w:val="28"/>
          <w:szCs w:val="28"/>
        </w:rPr>
      </w:pPr>
    </w:p>
    <w:p w:rsidR="00F80611" w:rsidRDefault="00F80611" w:rsidP="00F80611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 школі є вчителі для всіх ланок освіти, які підготовлені за методикою розвитку життєвих навичок.</w:t>
      </w:r>
    </w:p>
    <w:p w:rsidR="00F80611" w:rsidRDefault="00F80611" w:rsidP="00F80611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Предмет «Основи здоров’я» читається у 5 – 9 класах. Курс «Захисті себе від ВІЛ» викладається у 10 класі , а у 6 класі є факультатив «Я і моє здоров’я, моє життя».</w:t>
      </w:r>
    </w:p>
    <w:p w:rsidR="00F80611" w:rsidRDefault="00F80611" w:rsidP="00F80611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Шкільна бібліотека має достатню кількість </w:t>
      </w:r>
      <w:proofErr w:type="spellStart"/>
      <w:r>
        <w:rPr>
          <w:color w:val="222222"/>
          <w:sz w:val="28"/>
          <w:szCs w:val="28"/>
        </w:rPr>
        <w:t>навчально</w:t>
      </w:r>
      <w:proofErr w:type="spellEnd"/>
      <w:r>
        <w:rPr>
          <w:color w:val="222222"/>
          <w:sz w:val="28"/>
          <w:szCs w:val="28"/>
        </w:rPr>
        <w:t xml:space="preserve"> – методичних комплектів для проведення факультативу «захисти себе від ВІЛ», також для роботи з молоддю з прав безпеки на дорозі.</w:t>
      </w:r>
    </w:p>
    <w:p w:rsidR="00F80611" w:rsidRDefault="00F80611" w:rsidP="00F80611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Крім  навчальних занять в школі проводилися наступні заходи: конкурс малюнків «Увага,  діти на дорозі» та «Діти та їх права»,  оформлення стенду «Куток безпеки», анкетування для учнів «Ти і твої батьки», «Я і мій клас», писалися реферати на тему «Шкідливі звички руйнують здоров’я людини», інтелектуальна гра «Мандри у країну права», круглий стіл «Людина і закон», ролева гра «Права дітей», диспут «Право, мораль, традиції», зустріч з медперсоналом – бесіда «Дитячий травматизм», екскурсії в шкільний музей «Здоров’я», регулярно проводяться зустрічі з представниками громадської організації «Батьківський захист» та інше.</w:t>
      </w:r>
    </w:p>
    <w:p w:rsidR="00F80611" w:rsidRDefault="00F80611" w:rsidP="00F80611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роботи з батьками з приводу стана здоров’я дітей  проводяться збори, вчителі готують  та проводять лекції щодо профілактики дітьми алкоголю, наркотиків та інших психотропних речовин.</w:t>
      </w:r>
    </w:p>
    <w:p w:rsidR="00F80611" w:rsidRDefault="00F80611" w:rsidP="00F80611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Вчителями школи разом з працівниками фельдшерського пункту проводяться рейди до сімей де є проблеми у батьків з вживанням алкоголю.</w:t>
      </w:r>
    </w:p>
    <w:p w:rsidR="007344D0" w:rsidRDefault="007344D0"/>
    <w:sectPr w:rsidR="007344D0" w:rsidSect="00F80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611"/>
    <w:rsid w:val="00112D3F"/>
    <w:rsid w:val="00421967"/>
    <w:rsid w:val="00554FDE"/>
    <w:rsid w:val="007344D0"/>
    <w:rsid w:val="00803533"/>
    <w:rsid w:val="00915A0E"/>
    <w:rsid w:val="00A741D2"/>
    <w:rsid w:val="00AF7AFB"/>
    <w:rsid w:val="00E825A3"/>
    <w:rsid w:val="00F80611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80611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2014-07-29T09:23:00Z</dcterms:created>
  <dcterms:modified xsi:type="dcterms:W3CDTF">2014-07-29T09:24:00Z</dcterms:modified>
</cp:coreProperties>
</file>