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" type="tile"/>
    </v:background>
  </w:background>
  <w:body>
    <w:p w:rsidR="00645C47" w:rsidRPr="00851263" w:rsidRDefault="00645C47" w:rsidP="00851263">
      <w:pPr>
        <w:ind w:left="-1440" w:firstLine="1440"/>
        <w:jc w:val="center"/>
        <w:rPr>
          <w:b/>
          <w:bCs/>
          <w:color w:val="000080"/>
          <w:sz w:val="36"/>
          <w:szCs w:val="36"/>
          <w:lang w:val="uk-UA"/>
        </w:rPr>
      </w:pPr>
      <w:r w:rsidRPr="00851263">
        <w:rPr>
          <w:b/>
          <w:bCs/>
          <w:color w:val="000080"/>
          <w:sz w:val="36"/>
          <w:szCs w:val="36"/>
          <w:lang w:val="uk-UA"/>
        </w:rPr>
        <w:t>Структурна модель превентивної освіти Морочненської З</w:t>
      </w:r>
      <w:r>
        <w:rPr>
          <w:b/>
          <w:bCs/>
          <w:color w:val="000080"/>
          <w:sz w:val="36"/>
          <w:szCs w:val="36"/>
          <w:lang w:val="uk-UA"/>
        </w:rPr>
        <w:t>ОШ І-ІІІ ступенів</w:t>
      </w:r>
    </w:p>
    <w:p w:rsidR="00645C47" w:rsidRDefault="00645C47" w:rsidP="00851263">
      <w:r>
        <w:rPr>
          <w:noProof/>
          <w:lang w:val="uk-UA" w:eastAsia="uk-UA"/>
        </w:rPr>
      </w:r>
      <w:r w:rsidRPr="00D8523A">
        <w:rPr>
          <w:color w:val="008000"/>
          <w:lang w:val="uk-UA"/>
        </w:rPr>
        <w:pict>
          <v:group id="_x0000_s1026" editas="canvas" style="width:819pt;height:549pt;mso-position-horizontal-relative:char;mso-position-vertical-relative:line" coordorigin="4830,2303" coordsize="7200,4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30;top:2303;width:7200;height:4880" o:preferrelative="f">
              <v:fill o:detectmouseclick="t"/>
              <v:path o:extrusionok="t" o:connecttype="none"/>
              <o:lock v:ext="edit" text="t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28" type="#_x0000_t54" style="position:absolute;left:4909;top:2463;width:7043;height:720" adj="2700,16300" fillcolor="#5e9eff">
              <v:fill color2="#ffebfa" rotate="t" colors="0 #5e9eff;26214f #85c2ff;45875f #c4d6eb;1 #ffebfa" method="none" focus="50%" type="gradient"/>
              <v:textbox style="mso-next-textbox:#_x0000_s1028">
                <w:txbxContent>
                  <w:p w:rsidR="00645C47" w:rsidRPr="00D8523A" w:rsidRDefault="00645C47" w:rsidP="00851263">
                    <w:pPr>
                      <w:jc w:val="both"/>
                      <w:rPr>
                        <w:b/>
                        <w:bCs/>
                        <w:color w:val="0000FF"/>
                        <w:sz w:val="28"/>
                        <w:szCs w:val="28"/>
                        <w:lang w:val="uk-UA"/>
                      </w:rPr>
                    </w:pPr>
                    <w:r w:rsidRPr="00D8523A">
                      <w:rPr>
                        <w:b/>
                        <w:bCs/>
                        <w:color w:val="0000FF"/>
                        <w:sz w:val="28"/>
                        <w:szCs w:val="28"/>
                        <w:lang w:val="uk-UA"/>
                      </w:rPr>
                      <w:t>Мета. Створити умови для формування і розвитку особистості, здатної керувати своєю поведінкою в системі негативних явищ, утвердження здорового, безпечного способу життя та попередження негативної соціалізації</w:t>
                    </w:r>
                  </w:p>
                  <w:p w:rsidR="00645C47" w:rsidRDefault="00645C47" w:rsidP="00851263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8391;top:3103;width:159;height:680" fillcolor="#f30">
              <v:fill color2="#f06" rotate="t" focus="-50%" type="gradient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7730;top:4063;width:1584;height:1120" adj="17135" fillcolor="#f30">
              <v:fill color2="#f06" rotate="t" focus="-50%" type="gradient"/>
              <v:textbox style="mso-next-textbox:#_x0000_s1030">
                <w:txbxContent>
                  <w:p w:rsidR="00645C47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D451C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Завдання</w:t>
                    </w:r>
                  </w:p>
                  <w:p w:rsidR="00645C47" w:rsidRPr="00D451CA" w:rsidRDefault="00645C47" w:rsidP="00851263">
                    <w:pPr>
                      <w:spacing w:before="240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Вплинути педагогічними методами на свідомий вибір учнями здорової і безпечної поведінки</w:t>
                    </w:r>
                  </w:p>
                </w:txbxContent>
              </v:textbox>
            </v:shape>
            <v:shape id="_x0000_s1031" type="#_x0000_t67" style="position:absolute;left:8442;top:5295;width:160;height:320" fillcolor="yellow">
              <v:fill color2="#fc0" rotate="t" focus="100%" type="gradient"/>
            </v:shape>
            <v:shape id="_x0000_s1032" type="#_x0000_t65" style="position:absolute;left:7730;top:5672;width:1584;height:480" adj="17135" fillcolor="yellow">
              <v:fill color2="#fc0" rotate="t" focus="100%" type="gradient"/>
              <v:textbox style="mso-next-textbox:#_x0000_s1032">
                <w:txbxContent>
                  <w:p w:rsidR="00645C47" w:rsidRPr="00D451CA" w:rsidRDefault="00645C47" w:rsidP="00851263">
                    <w:pPr>
                      <w:spacing w:before="240"/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Очікувані результати</w:t>
                    </w:r>
                  </w:p>
                </w:txbxContent>
              </v:textbox>
            </v:shape>
            <v:shape id="_x0000_s1033" type="#_x0000_t67" style="position:absolute;left:7325;top:3103;width:121;height:712;rotation:1518814fd" fillcolor="#f3c" strokecolor="purple">
              <v:fill color2="#909" rotate="t" focus="100%" type="gradient"/>
            </v:shape>
            <v:shape id="_x0000_s1034" type="#_x0000_t67" style="position:absolute;left:9464;top:3119;width:113;height:624;rotation:-1662478fd" fillcolor="#6f3" strokecolor="#060">
              <v:fill color2="green" rotate="t" focus="100%" type="gradient"/>
            </v:shape>
            <v:shape id="_x0000_s1035" type="#_x0000_t65" style="position:absolute;left:6931;top:4143;width:475;height:2400" adj="21600" fillcolor="#f3c" strokecolor="purple">
              <v:fill color2="#909" rotate="t" focus="100%" type="gradient"/>
              <v:textbox style="layout-flow:vertical;mso-layout-flow-alt:bottom-to-top;mso-next-textbox:#_x0000_s1035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36"/>
                        <w:szCs w:val="36"/>
                        <w:lang w:val="uk-UA"/>
                      </w:rPr>
                      <w:t>Форми роботи</w:t>
                    </w:r>
                  </w:p>
                </w:txbxContent>
              </v:textbox>
            </v:shape>
            <v:shape id="_x0000_s1036" type="#_x0000_t65" style="position:absolute;left:5226;top:6303;width:1186;height:240" fillcolor="#f3c" strokecolor="purple">
              <v:fill color2="#909" rotate="t" focus="100%" type="gradient"/>
              <v:textbox style="mso-next-textbox:#_x0000_s1036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Круглий стіл</w:t>
                    </w:r>
                  </w:p>
                </w:txbxContent>
              </v:textbox>
            </v:shape>
            <v:shape id="_x0000_s1037" type="#_x0000_t65" style="position:absolute;left:5226;top:3623;width:1185;height:240" fillcolor="#f3c" strokecolor="purple">
              <v:fill color2="#909" rotate="t" focus="100%" type="gradient"/>
              <v:textbox style="mso-next-textbox:#_x0000_s1037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Тренінги</w:t>
                    </w:r>
                  </w:p>
                </w:txbxContent>
              </v:textbox>
            </v:shape>
            <v:shape id="_x0000_s1038" type="#_x0000_t65" style="position:absolute;left:5226;top:3943;width:1185;height:240" fillcolor="#f3c" strokecolor="purple">
              <v:fill color2="#909" rotate="t" focus="100%" type="gradient"/>
              <v:textbox style="mso-next-textbox:#_x0000_s1038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Анкетування</w:t>
                    </w:r>
                  </w:p>
                </w:txbxContent>
              </v:textbox>
            </v:shape>
            <v:shape id="_x0000_s1039" type="#_x0000_t65" style="position:absolute;left:5226;top:4263;width:1185;height:240" fillcolor="#f3c" strokecolor="purple">
              <v:fill color2="#909" rotate="t" focus="100%" type="gradient"/>
              <v:textbox style="mso-next-textbox:#_x0000_s1039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Рольові ігри</w:t>
                    </w:r>
                  </w:p>
                </w:txbxContent>
              </v:textbox>
            </v:shape>
            <v:shape id="_x0000_s1040" type="#_x0000_t65" style="position:absolute;left:5226;top:4583;width:1185;height:240" fillcolor="#f3c" strokecolor="purple">
              <v:fill color2="#909" rotate="t" focus="100%" type="gradient"/>
              <v:textbox style="mso-next-textbox:#_x0000_s1040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Бесіди</w:t>
                    </w:r>
                  </w:p>
                </w:txbxContent>
              </v:textbox>
            </v:shape>
            <v:shape id="_x0000_s1041" type="#_x0000_t65" style="position:absolute;left:5226;top:4903;width:1185;height:240" fillcolor="#f3c" strokecolor="purple">
              <v:fill color2="#909" rotate="t" focus="100%" type="gradient"/>
              <v:textbox style="mso-next-textbox:#_x0000_s1041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Виховні години</w:t>
                    </w:r>
                  </w:p>
                </w:txbxContent>
              </v:textbox>
            </v:shape>
            <v:shape id="_x0000_s1042" type="#_x0000_t65" style="position:absolute;left:5226;top:5223;width:1186;height:240" fillcolor="#f3c" strokecolor="purple">
              <v:fill color2="#909" rotate="t" focus="100%" type="gradient"/>
              <v:textbox style="mso-next-textbox:#_x0000_s1042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Диспути</w:t>
                    </w:r>
                  </w:p>
                </w:txbxContent>
              </v:textbox>
            </v:shape>
            <v:shape id="_x0000_s1043" type="#_x0000_t65" style="position:absolute;left:5226;top:5543;width:1185;height:240" fillcolor="#f3c" strokecolor="purple">
              <v:fill color2="#909" rotate="t" focus="100%" type="gradient"/>
              <v:textbox style="mso-next-textbox:#_x0000_s1043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Батьківські збори</w:t>
                    </w:r>
                  </w:p>
                </w:txbxContent>
              </v:textbox>
            </v:shape>
            <v:shape id="_x0000_s1044" type="#_x0000_t65" style="position:absolute;left:5226;top:5848;width:1185;height:383" fillcolor="#f3c" strokecolor="purple">
              <v:fill color2="#909" rotate="t" focus="100%" type="gradient"/>
              <v:textbox style="mso-next-textbox:#_x0000_s1044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Зустрічі з фахівцями</w:t>
                    </w:r>
                  </w:p>
                </w:txbxContent>
              </v:textbox>
            </v:shape>
            <v:shape id="_x0000_s1045" type="#_x0000_t65" style="position:absolute;left:5226;top:6639;width:1186;height:400" fillcolor="#f3c" strokecolor="purple">
              <v:fill color2="#909" rotate="t" focus="100%" type="gradient"/>
              <v:textbox style="mso-next-textbox:#_x0000_s1045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М</w:t>
                    </w:r>
                    <w:r w:rsidRPr="000116E3">
                      <w:rPr>
                        <w:b/>
                        <w:bCs/>
                        <w:sz w:val="28"/>
                        <w:szCs w:val="28"/>
                      </w:rPr>
                      <w:t>О</w:t>
                    </w:r>
                    <w:r w:rsidRPr="000116E3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  класних керівників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4" style="position:absolute;left:6411;top:3743;width:520;height:1600;rotation:180" o:connectortype="elbow" adj="10791,-44376,-89869" filled="t" fillcolor="#f3c" strokecolor="purple">
              <v:fill color2="#909" focus="100%" type="gradient"/>
              <v:stroke endarrow="block"/>
            </v:shape>
            <v:shape id="_x0000_s1047" type="#_x0000_t34" style="position:absolute;left:6411;top:4063;width:520;height:1280;rotation:180" o:connectortype="elbow" adj="10791,-55470,-89869" filled="t" fillcolor="#f3c" strokecolor="purple">
              <v:fill color2="#909" focus="100%" type="gradient"/>
              <v:stroke endarrow="block"/>
            </v:shape>
            <v:shape id="_x0000_s1048" type="#_x0000_t34" style="position:absolute;left:6411;top:4383;width:520;height:960;rotation:180" o:connectortype="elbow" adj="10791,-73960,-89869" filled="t" fillcolor="#f3c" strokecolor="purple">
              <v:fill color2="#909" focus="100%" type="gradient"/>
              <v:stroke endarrow="block"/>
            </v:shape>
            <v:shape id="_x0000_s1049" type="#_x0000_t34" style="position:absolute;left:6411;top:4703;width:520;height:640;rotation:180" o:connectortype="elbow" adj="10791,-110940,-89869" filled="t" fillcolor="#f3c" strokecolor="purple">
              <v:fill color2="#909" focus="100%" type="gradient"/>
              <v:stroke endarrow="block"/>
            </v:shape>
            <v:shape id="_x0000_s1050" type="#_x0000_t34" style="position:absolute;left:6411;top:5023;width:520;height:320;rotation:180" o:connectortype="elbow" adj="10791,-221880,-89869" filled="t" fillcolor="#f3c" strokecolor="purple">
              <v:fill color2="#909" focus="100%" type="gradient"/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6412;top:5343;width:519;height:1;rotation:180" o:connectortype="elbow" adj="-90021,-1,-90021" filled="t" fillcolor="#f3c" strokecolor="purple">
              <v:fill color2="#909" focus="100%" type="gradient"/>
              <v:stroke endarrow="block"/>
            </v:shape>
            <v:shape id="_x0000_s1052" type="#_x0000_t34" style="position:absolute;left:6412;top:5343;width:519;height:1496;rotation:180;flip:y" o:connectortype="elbow" adj="10791,47461,-90021" filled="t" fillcolor="#f3c" strokecolor="purple">
              <v:fill color2="#909" focus="100%" type="gradient"/>
              <v:stroke endarrow="block"/>
            </v:shape>
            <v:shape id="_x0000_s1053" type="#_x0000_t34" style="position:absolute;left:6412;top:5343;width:519;height:1080;rotation:180;flip:y" o:connectortype="elbow" adj="10791,65742,-90021" filled="t" fillcolor="#f3c" strokecolor="purple">
              <v:fill color2="#909" focus="100%" type="gradient"/>
              <v:stroke endarrow="block"/>
            </v:shape>
            <v:shape id="_x0000_s1054" type="#_x0000_t34" style="position:absolute;left:6411;top:5343;width:520;height:696;rotation:180;flip:y" o:connectortype="elbow" adj="10791,101949,-89869" filled="t" fillcolor="#f3c" strokecolor="purple">
              <v:fill color2="#909" focus="100%" type="gradient"/>
              <v:stroke endarrow="block"/>
            </v:shape>
            <v:shape id="_x0000_s1055" type="#_x0000_t34" style="position:absolute;left:6411;top:5343;width:520;height:320;rotation:180;flip:y" o:connectortype="elbow" adj="10791,221880,-89869" filled="t" fillcolor="#f3c" strokecolor="purple">
              <v:fill color2="#909" focus="100%" type="gradient"/>
              <v:stroke endarrow="block"/>
            </v:shape>
            <v:shape id="_x0000_s1056" type="#_x0000_t65" style="position:absolute;left:9577;top:4134;width:474;height:2409" adj="21600" fillcolor="#6f3" strokecolor="#060">
              <v:fill color2="green" rotate="t" focus="100%" type="gradient"/>
              <v:textbox style="layout-flow:vertical;mso-layout-flow-alt:bottom-to-top;mso-next-textbox:#_x0000_s1056">
                <w:txbxContent>
                  <w:p w:rsidR="00645C47" w:rsidRPr="000116E3" w:rsidRDefault="00645C47" w:rsidP="0085126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val="uk-UA"/>
                      </w:rPr>
                    </w:pPr>
                    <w:r w:rsidRPr="000116E3">
                      <w:rPr>
                        <w:b/>
                        <w:bCs/>
                        <w:sz w:val="36"/>
                        <w:szCs w:val="36"/>
                        <w:lang w:val="uk-UA"/>
                      </w:rPr>
                      <w:t>Учасники навчально-виховного процесу</w:t>
                    </w:r>
                  </w:p>
                </w:txbxContent>
              </v:textbox>
            </v:shape>
            <v:shape id="_x0000_s1057" type="#_x0000_t65" style="position:absolute;left:10623;top:3623;width:1185;height:240" fillcolor="#6f3" strokecolor="#060">
              <v:fill color2="green" rotate="t" focus="100%" type="gradient"/>
              <v:textbox style="mso-next-textbox:#_x0000_s1057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Родина</w:t>
                    </w:r>
                  </w:p>
                </w:txbxContent>
              </v:textbox>
            </v:shape>
            <v:shape id="_x0000_s1058" type="#_x0000_t65" style="position:absolute;left:10623;top:3927;width:1185;height:400" fillcolor="#6f3" strokecolor="#060">
              <v:fill color2="green" rotate="t" focus="100%" type="gradient"/>
              <v:textbox style="mso-next-textbox:#_x0000_s1058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Педагогічний колектив</w:t>
                    </w:r>
                  </w:p>
                </w:txbxContent>
              </v:textbox>
            </v:shape>
            <v:shape id="_x0000_s1059" type="#_x0000_t65" style="position:absolute;left:10623;top:4393;width:1185;height:374" fillcolor="#6f3" strokecolor="#060">
              <v:fill color2="green" rotate="t" focus="100%" type="gradient"/>
              <v:textbox style="mso-next-textbox:#_x0000_s1059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6"/>
                        <w:szCs w:val="26"/>
                        <w:lang w:val="uk-UA"/>
                      </w:rPr>
                      <w:t>Органи учнівського</w:t>
                    </w: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52639A">
                      <w:rPr>
                        <w:b/>
                        <w:bCs/>
                        <w:sz w:val="26"/>
                        <w:szCs w:val="26"/>
                        <w:lang w:val="uk-UA"/>
                      </w:rPr>
                      <w:t>врядування</w:t>
                    </w:r>
                  </w:p>
                </w:txbxContent>
              </v:textbox>
            </v:shape>
            <v:shape id="_x0000_s1060" type="#_x0000_t65" style="position:absolute;left:10623;top:4847;width:1185;height:240" fillcolor="#6f3" strokecolor="#060">
              <v:fill color2="green" rotate="t" focus="100%" type="gradient"/>
              <v:textbox style="mso-next-textbox:#_x0000_s1060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Клас</w:t>
                    </w:r>
                  </w:p>
                </w:txbxContent>
              </v:textbox>
            </v:shape>
            <v:shape id="_x0000_s1061" type="#_x0000_t65" style="position:absolute;left:10623;top:5167;width:1185;height:240" fillcolor="#6f3" strokecolor="#060">
              <v:fill color2="green" rotate="t" focus="100%" type="gradient"/>
              <v:textbox style="mso-next-textbox:#_x0000_s1061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Творчі об</w:t>
                    </w:r>
                    <w:r w:rsidRPr="0052639A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`</w:t>
                    </w: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єднання</w:t>
                    </w:r>
                  </w:p>
                </w:txbxContent>
              </v:textbox>
            </v:shape>
            <v:shape id="_x0000_s1062" type="#_x0000_t65" style="position:absolute;left:10623;top:5487;width:1185;height:240" fillcolor="#6f3" strokecolor="#060">
              <v:fill color2="green" rotate="t" focus="100%" type="gradient"/>
              <v:textbox style="mso-next-textbox:#_x0000_s1062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Гуртки</w:t>
                    </w:r>
                  </w:p>
                </w:txbxContent>
              </v:textbox>
            </v:shape>
            <v:shape id="_x0000_s1063" type="#_x0000_t65" style="position:absolute;left:10623;top:5792;width:1185;height:240" fillcolor="#6f3" strokecolor="#060">
              <v:fill color2="green" rotate="t" focus="100%" type="gradient"/>
              <v:textbox style="mso-next-textbox:#_x0000_s1063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Секції</w:t>
                    </w:r>
                  </w:p>
                </w:txbxContent>
              </v:textbox>
            </v:shape>
            <v:shape id="_x0000_s1064" type="#_x0000_t65" style="position:absolute;left:10623;top:6096;width:1185;height:240" fillcolor="#6f3" strokecolor="#060">
              <v:fill color2="green" rotate="t" focus="100%" type="gradient"/>
              <v:textbox style="mso-next-textbox:#_x0000_s1064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Клуби</w:t>
                    </w:r>
                  </w:p>
                </w:txbxContent>
              </v:textbox>
            </v:shape>
            <v:shape id="_x0000_s1065" type="#_x0000_t65" style="position:absolute;left:10623;top:6416;width:1185;height:240" fillcolor="#6f3" strokecolor="#060">
              <v:fill color2="green" rotate="t" focus="100%" type="gradient"/>
              <v:textbox style="mso-next-textbox:#_x0000_s1065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Друзі</w:t>
                    </w:r>
                  </w:p>
                </w:txbxContent>
              </v:textbox>
            </v:shape>
            <v:shape id="_x0000_s1066" type="#_x0000_t65" style="position:absolute;left:10623;top:6727;width:1185;height:355" fillcolor="#6f3" strokecolor="#060">
              <v:fill color2="green" rotate="t" focus="100%" type="gradient"/>
              <v:textbox style="mso-next-textbox:#_x0000_s1066">
                <w:txbxContent>
                  <w:p w:rsidR="00645C47" w:rsidRPr="0052639A" w:rsidRDefault="00645C47" w:rsidP="0085126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52639A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Соціальне оточення</w:t>
                    </w:r>
                  </w:p>
                </w:txbxContent>
              </v:textbox>
            </v:shape>
            <v:shape id="_x0000_s1067" type="#_x0000_t34" style="position:absolute;left:10051;top:3743;width:572;height:1596;flip:y" o:connectortype="elbow" adj="10792,44439,-199563" filled="t" fillcolor="#6f3" strokecolor="#060">
              <v:fill color2="green" focus="100%" type="gradient"/>
              <v:stroke endarrow="block"/>
            </v:shape>
            <v:shape id="_x0000_s1068" type="#_x0000_t34" style="position:absolute;left:10051;top:4127;width:572;height:1212;flip:y" o:connectortype="elbow" adj="10792,58524,-199563" filled="t" fillcolor="#6f3" strokecolor="#060">
              <v:fill color2="green" focus="100%" type="gradient"/>
              <v:stroke endarrow="block"/>
            </v:shape>
            <v:shape id="_x0000_s1069" type="#_x0000_t34" style="position:absolute;left:10051;top:4580;width:572;height:759;flip:y" o:connectortype="elbow" adj="10792,93516,-199563" filled="t" fillcolor="#6f3" strokecolor="#060">
              <v:fill color2="green" focus="100%" type="gradient"/>
              <v:stroke endarrow="block"/>
            </v:shape>
            <v:shape id="_x0000_s1070" type="#_x0000_t34" style="position:absolute;left:10051;top:4967;width:572;height:372;flip:y" o:connectortype="elbow" adj="10792,190834,-199563" filled="t" fillcolor="#6f3" strokecolor="#060">
              <v:fill color2="green" focus="100%" type="gradient"/>
              <v:stroke endarrow="block"/>
            </v:shape>
            <v:shape id="_x0000_s1071" type="#_x0000_t34" style="position:absolute;left:10051;top:5287;width:572;height:52;flip:y" o:connectortype="elbow" adj="10792,1375324,-199563" filled="t" fillcolor="#6f3" strokecolor="#060">
              <v:fill color2="green" focus="100%" type="gradient"/>
              <v:stroke endarrow="block"/>
            </v:shape>
            <v:shape id="_x0000_s1072" type="#_x0000_t34" style="position:absolute;left:10051;top:5339;width:572;height:268" o:connectortype="elbow" adj="10792,-264135,-199563" filled="t" fillcolor="#6f3" strokecolor="#060">
              <v:fill color2="green" focus="100%" type="gradient"/>
              <v:stroke endarrow="block"/>
            </v:shape>
            <v:shape id="_x0000_s1073" type="#_x0000_t34" style="position:absolute;left:10051;top:5339;width:572;height:573" o:connectortype="elbow" adj="10792,-123673,-199563" filled="t" fillcolor="#6f3" strokecolor="#060">
              <v:fill color2="green" focus="100%" type="gradient"/>
              <v:stroke endarrow="block"/>
            </v:shape>
            <v:shape id="_x0000_s1074" type="#_x0000_t34" style="position:absolute;left:10051;top:5339;width:572;height:877" o:connectortype="elbow" adj="10792,-80819,-199563" filled="t" fillcolor="#6f3" strokecolor="#060">
              <v:fill color2="green" focus="100%" type="gradient"/>
              <v:stroke endarrow="block"/>
            </v:shape>
            <v:shape id="_x0000_s1075" type="#_x0000_t34" style="position:absolute;left:10051;top:5339;width:572;height:1197" o:connectortype="elbow" adj="10792,-59220,-199563" filled="t" fillcolor="#6f3" strokecolor="#060">
              <v:fill color2="green" focus="100%" type="gradient"/>
              <v:stroke endarrow="block"/>
            </v:shape>
            <v:shape id="_x0000_s1076" type="#_x0000_t34" style="position:absolute;left:10051;top:5339;width:572;height:1566" o:connectortype="elbow" adj="10792,-45272,-199563" filled="t" fillcolor="#6f3" strokecolor="#060">
              <v:fill color2="green" focus="100%" type="gradient"/>
              <v:stroke endarrow="block"/>
            </v:shape>
            <w10:anchorlock/>
          </v:group>
        </w:pict>
      </w:r>
    </w:p>
    <w:sectPr w:rsidR="00645C47" w:rsidSect="00851263">
      <w:pgSz w:w="16838" w:h="11906" w:orient="landscape"/>
      <w:pgMar w:top="142" w:right="536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isplayBackgroundShape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63"/>
    <w:rsid w:val="000116E3"/>
    <w:rsid w:val="00173B69"/>
    <w:rsid w:val="00457784"/>
    <w:rsid w:val="0052639A"/>
    <w:rsid w:val="005624DD"/>
    <w:rsid w:val="00570B0A"/>
    <w:rsid w:val="00645C47"/>
    <w:rsid w:val="006F74BC"/>
    <w:rsid w:val="007E7DEF"/>
    <w:rsid w:val="008365EA"/>
    <w:rsid w:val="00851263"/>
    <w:rsid w:val="00D41D49"/>
    <w:rsid w:val="00D451CA"/>
    <w:rsid w:val="00D8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63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63</Words>
  <Characters>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МорочнеЗНЗ</cp:lastModifiedBy>
  <cp:revision>2</cp:revision>
  <dcterms:created xsi:type="dcterms:W3CDTF">2014-06-18T19:49:00Z</dcterms:created>
  <dcterms:modified xsi:type="dcterms:W3CDTF">2014-06-15T06:22:00Z</dcterms:modified>
</cp:coreProperties>
</file>