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B" w:rsidRPr="00F248B1" w:rsidRDefault="00766850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 w:rsidRPr="00F248B1">
        <w:rPr>
          <w:b/>
          <w:bCs/>
          <w:sz w:val="36"/>
          <w:szCs w:val="36"/>
          <w:lang w:val="uk-UA"/>
        </w:rPr>
        <w:t>Відділ освіти Демидівської райдержадміністрації</w:t>
      </w:r>
    </w:p>
    <w:p w:rsidR="00766850" w:rsidRPr="00F248B1" w:rsidRDefault="00766850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 w:rsidRPr="00F248B1">
        <w:rPr>
          <w:b/>
          <w:bCs/>
          <w:sz w:val="36"/>
          <w:szCs w:val="36"/>
          <w:lang w:val="uk-UA"/>
        </w:rPr>
        <w:t>Рівненської області</w:t>
      </w:r>
    </w:p>
    <w:p w:rsidR="00766850" w:rsidRPr="00F248B1" w:rsidRDefault="00766850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 w:rsidRPr="00F248B1">
        <w:rPr>
          <w:b/>
          <w:bCs/>
          <w:sz w:val="36"/>
          <w:szCs w:val="36"/>
          <w:lang w:val="uk-UA"/>
        </w:rPr>
        <w:t>Вовковиївська ЗОШ І-ІІІ ступенів</w:t>
      </w:r>
    </w:p>
    <w:p w:rsidR="00F248B1" w:rsidRP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F248B1" w:rsidRP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F248B1" w:rsidRP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F248B1" w:rsidRP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P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  <w:r w:rsidRPr="00F248B1">
        <w:rPr>
          <w:b/>
          <w:bCs/>
          <w:sz w:val="52"/>
          <w:szCs w:val="52"/>
          <w:lang w:val="uk-UA"/>
        </w:rPr>
        <w:t>Матеріали для участі в розгляді моделей превентивної освіти у навчальному закладі</w:t>
      </w:r>
    </w:p>
    <w:p w:rsidR="00DC651B" w:rsidRPr="00F248B1" w:rsidRDefault="00DC651B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</w:p>
    <w:p w:rsidR="00DC651B" w:rsidRPr="00F248B1" w:rsidRDefault="00DC651B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</w:p>
    <w:p w:rsidR="00DC651B" w:rsidRPr="00F248B1" w:rsidRDefault="00DC651B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F248B1" w:rsidRDefault="00F248B1" w:rsidP="00F248B1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с. Вовковиї – 2014 рік</w:t>
      </w: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Pr="0023335A" w:rsidRDefault="00F248B1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324A5F">
        <w:rPr>
          <w:b/>
          <w:bCs/>
          <w:sz w:val="36"/>
          <w:szCs w:val="36"/>
          <w:lang w:val="uk-UA"/>
        </w:rPr>
        <w:lastRenderedPageBreak/>
        <w:t>Паспорт загальноосвітнього навчального закладу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 w:rsidRPr="00324A5F">
        <w:rPr>
          <w:b/>
          <w:bCs/>
          <w:sz w:val="32"/>
          <w:szCs w:val="32"/>
        </w:rPr>
        <w:t>Повна назва</w:t>
      </w:r>
      <w:r>
        <w:rPr>
          <w:b/>
          <w:bCs/>
          <w:sz w:val="32"/>
          <w:szCs w:val="32"/>
          <w:lang w:val="uk-UA"/>
        </w:rPr>
        <w:t>: Вовковиївська ЗОШ І-ІІІ ступенів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Тип навчального закладу: загальноосвітня школа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Форма власності: комунальна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Директор (ПІБ): Чандик Людмила Іванівна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Pr="0023335A" w:rsidRDefault="00324A5F" w:rsidP="0023335A">
      <w:pPr>
        <w:pStyle w:val="msonormal1"/>
        <w:shd w:val="clear" w:color="auto" w:fill="FFFFFF"/>
        <w:tabs>
          <w:tab w:val="left" w:pos="5340"/>
        </w:tabs>
        <w:spacing w:before="0" w:beforeAutospacing="0" w:after="0" w:afterAutospacing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uk-UA"/>
        </w:rPr>
        <w:t>Поштова адреса (вкажіть індекс):</w:t>
      </w:r>
      <w:r w:rsidR="0023335A">
        <w:rPr>
          <w:b/>
          <w:bCs/>
          <w:sz w:val="32"/>
          <w:szCs w:val="32"/>
          <w:lang w:val="uk-UA"/>
        </w:rPr>
        <w:tab/>
      </w:r>
      <w:r w:rsidR="0023335A">
        <w:rPr>
          <w:b/>
          <w:bCs/>
          <w:sz w:val="32"/>
          <w:szCs w:val="32"/>
          <w:lang w:val="en-US"/>
        </w:rPr>
        <w:t>35224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Телефон (із кодом МТЗ) : 0363737281</w:t>
      </w:r>
    </w:p>
    <w:p w:rsidR="00324A5F" w:rsidRDefault="00324A5F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324A5F" w:rsidRPr="0023335A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23335A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23335A">
        <w:rPr>
          <w:b/>
          <w:bCs/>
          <w:sz w:val="32"/>
          <w:szCs w:val="32"/>
          <w:lang w:val="en-US"/>
        </w:rPr>
        <w:t xml:space="preserve"> </w:t>
      </w:r>
      <w:r w:rsidRPr="0023335A">
        <w:rPr>
          <w:b/>
          <w:bCs/>
          <w:sz w:val="32"/>
          <w:szCs w:val="32"/>
        </w:rPr>
        <w:t>адреса</w:t>
      </w:r>
      <w:r w:rsidRPr="0023335A">
        <w:rPr>
          <w:b/>
          <w:bCs/>
          <w:sz w:val="32"/>
          <w:szCs w:val="32"/>
          <w:lang w:val="en-US"/>
        </w:rPr>
        <w:t>:</w:t>
      </w:r>
      <w:r w:rsidR="0023335A">
        <w:rPr>
          <w:b/>
          <w:bCs/>
          <w:sz w:val="32"/>
          <w:szCs w:val="32"/>
          <w:lang w:val="en-US"/>
        </w:rPr>
        <w:t xml:space="preserve"> vovkovyi_zoh @ ukr</w:t>
      </w:r>
      <w:r w:rsidR="0023335A">
        <w:rPr>
          <w:b/>
          <w:bCs/>
          <w:sz w:val="32"/>
          <w:szCs w:val="32"/>
          <w:lang w:val="uk-UA"/>
        </w:rPr>
        <w:t xml:space="preserve">. </w:t>
      </w:r>
      <w:r w:rsidR="0023335A">
        <w:rPr>
          <w:b/>
          <w:bCs/>
          <w:sz w:val="32"/>
          <w:szCs w:val="32"/>
          <w:lang w:val="en-US"/>
        </w:rPr>
        <w:t>net</w:t>
      </w: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Веб-сторінка школи:</w:t>
      </w: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учнів: 185</w:t>
      </w: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класів: 11</w:t>
      </w: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учителів: 28</w:t>
      </w: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975CB6" w:rsidRDefault="00975CB6" w:rsidP="00324A5F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</w:t>
      </w:r>
      <w:r w:rsidR="00E604B0">
        <w:rPr>
          <w:b/>
          <w:bCs/>
          <w:sz w:val="32"/>
          <w:szCs w:val="32"/>
          <w:lang w:val="uk-UA"/>
        </w:rPr>
        <w:t>:</w:t>
      </w:r>
    </w:p>
    <w:p w:rsid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Предмет «Основи здоров’</w:t>
      </w:r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у початковій школі: 1</w:t>
      </w:r>
    </w:p>
    <w:p w:rsidR="00E604B0" w:rsidRP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Предмет «Основи здоров’</w:t>
      </w:r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в основній школі: 1</w:t>
      </w:r>
    </w:p>
    <w:p w:rsid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Курс «захисти себе від ВІЛ» у 9-11 класах: 4</w:t>
      </w:r>
    </w:p>
    <w:p w:rsidR="00E604B0" w:rsidRDefault="00E604B0" w:rsidP="00E604B0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E604B0" w:rsidRDefault="00E604B0" w:rsidP="00E604B0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Кількість учнів, які навчаються за тренінговою формою:</w:t>
      </w:r>
    </w:p>
    <w:p w:rsid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Предмет «Основи здоров’</w:t>
      </w:r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у початковій школі: 58</w:t>
      </w:r>
    </w:p>
    <w:p w:rsidR="00E604B0" w:rsidRP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Предмет «Основи здоров’</w:t>
      </w:r>
      <w:r w:rsidRPr="00E604B0">
        <w:rPr>
          <w:b/>
          <w:bCs/>
          <w:sz w:val="32"/>
          <w:szCs w:val="32"/>
        </w:rPr>
        <w:t>я”</w:t>
      </w:r>
      <w:r>
        <w:rPr>
          <w:b/>
          <w:bCs/>
          <w:sz w:val="32"/>
          <w:szCs w:val="32"/>
          <w:lang w:val="uk-UA"/>
        </w:rPr>
        <w:t xml:space="preserve"> в основній школі: 102</w:t>
      </w:r>
    </w:p>
    <w:p w:rsidR="00E604B0" w:rsidRDefault="00E604B0" w:rsidP="00E604B0">
      <w:pPr>
        <w:pStyle w:val="msonormal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Курс «Захисти себе від ВІЛ» у 9-11 класах: 25</w:t>
      </w:r>
    </w:p>
    <w:p w:rsidR="00E604B0" w:rsidRDefault="00E604B0" w:rsidP="00E604B0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</w:p>
    <w:p w:rsidR="00E604B0" w:rsidRPr="00975CB6" w:rsidRDefault="00E604B0" w:rsidP="00E604B0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Наявність тренінгового кабінету:  -</w:t>
      </w:r>
    </w:p>
    <w:p w:rsidR="00DC651B" w:rsidRPr="00324A5F" w:rsidRDefault="00DC651B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DC651B" w:rsidRPr="00324A5F" w:rsidRDefault="00DC651B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DC651B" w:rsidRDefault="00E604B0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lastRenderedPageBreak/>
        <w:t>Лист – представлення</w:t>
      </w:r>
    </w:p>
    <w:p w:rsidR="00E604B0" w:rsidRDefault="00E604B0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Вовковиївської ЗОШ І-ІІІ ступенів</w:t>
      </w:r>
    </w:p>
    <w:p w:rsidR="00100090" w:rsidRDefault="00100090" w:rsidP="00324A5F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  <w:lang w:val="uk-UA"/>
        </w:rPr>
      </w:pPr>
    </w:p>
    <w:p w:rsidR="00E604B0" w:rsidRDefault="00E604B0" w:rsidP="00100090">
      <w:pPr>
        <w:pStyle w:val="msonormal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Вовковиївська ЗОШ І-ІІІ ступенів була заснована у </w:t>
      </w:r>
      <w:r w:rsidR="00375196">
        <w:rPr>
          <w:b/>
          <w:bCs/>
          <w:sz w:val="36"/>
          <w:szCs w:val="36"/>
          <w:lang w:val="uk-UA"/>
        </w:rPr>
        <w:t>1954 році. Зараз у школі працює 28 вчителів</w:t>
      </w:r>
      <w:r w:rsidR="00411C9D">
        <w:rPr>
          <w:b/>
          <w:bCs/>
          <w:sz w:val="36"/>
          <w:szCs w:val="36"/>
          <w:lang w:val="uk-UA"/>
        </w:rPr>
        <w:t xml:space="preserve"> які мають такі кваліфікаційні категорії: спеціаліст -2, спеціаліст другої категорії -2, спеціаліст першої категорії – 1, вища кваліфікаційна категорія – 23, присвоєно звання старшого вчителя – 7 та вчитель-иетодист – 1. У школі </w:t>
      </w:r>
      <w:r w:rsidR="0023335A" w:rsidRPr="00411C9D">
        <w:rPr>
          <w:b/>
          <w:bCs/>
          <w:sz w:val="36"/>
          <w:szCs w:val="36"/>
          <w:lang w:val="uk-UA"/>
        </w:rPr>
        <w:t xml:space="preserve"> </w:t>
      </w:r>
      <w:r w:rsidR="00411C9D">
        <w:rPr>
          <w:b/>
          <w:bCs/>
          <w:sz w:val="36"/>
          <w:szCs w:val="36"/>
          <w:lang w:val="uk-UA"/>
        </w:rPr>
        <w:t xml:space="preserve"> </w:t>
      </w:r>
      <w:r w:rsidR="00375196">
        <w:rPr>
          <w:b/>
          <w:bCs/>
          <w:sz w:val="36"/>
          <w:szCs w:val="36"/>
          <w:lang w:val="uk-UA"/>
        </w:rPr>
        <w:t xml:space="preserve"> навчається 185 учнів. У школі наявні 12 навчальних кабінетів, одна спортивна зала, музей школи та села, кім</w:t>
      </w:r>
      <w:r w:rsidR="00100090">
        <w:rPr>
          <w:b/>
          <w:bCs/>
          <w:sz w:val="36"/>
          <w:szCs w:val="36"/>
          <w:lang w:val="uk-UA"/>
        </w:rPr>
        <w:t>ната школяра, кабінет психолога, комп’ютерний клас.</w:t>
      </w:r>
      <w:r w:rsidR="00375196">
        <w:rPr>
          <w:b/>
          <w:bCs/>
          <w:sz w:val="36"/>
          <w:szCs w:val="36"/>
          <w:lang w:val="uk-UA"/>
        </w:rPr>
        <w:t xml:space="preserve"> На території школи побудовано шкільну їдальню. Є географічний майданчик та стадіон.</w:t>
      </w:r>
    </w:p>
    <w:p w:rsidR="00375196" w:rsidRDefault="00375196" w:rsidP="00100090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Прикрашають нашу школу квітники. Є на території школи ділянки, на яких учні вирощують різні культури.</w:t>
      </w:r>
      <w:r w:rsidR="00100090">
        <w:rPr>
          <w:b/>
          <w:bCs/>
          <w:sz w:val="36"/>
          <w:szCs w:val="36"/>
          <w:lang w:val="uk-UA"/>
        </w:rPr>
        <w:t xml:space="preserve"> За допомогою спонсорських коштів придбано мультимедійну дошку та проектор, сучасний телевізор. </w:t>
      </w:r>
    </w:p>
    <w:p w:rsidR="00100090" w:rsidRPr="00324A5F" w:rsidRDefault="00100090" w:rsidP="00100090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ab/>
        <w:t>Пишається школа своїми учнями, які виборюють призові місця у районних предметних олімпіадах, є також переможці обласних олімпіад. Учні школи щорічно беруть участь у районних творчих конкурсах, на яких теж є постійними призерами, є учасниками МАН з математики.</w:t>
      </w:r>
    </w:p>
    <w:p w:rsidR="00DC651B" w:rsidRPr="00324A5F" w:rsidRDefault="00DC651B" w:rsidP="00100090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  <w:lang w:val="uk-UA"/>
        </w:rPr>
      </w:pPr>
    </w:p>
    <w:p w:rsidR="00DC651B" w:rsidRDefault="00DC651B" w:rsidP="00100090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F248B1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DC651B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</w:p>
    <w:p w:rsidR="00DC651B" w:rsidRDefault="00411C9D" w:rsidP="009D1110">
      <w:pPr>
        <w:pStyle w:val="msonormal1"/>
        <w:shd w:val="clear" w:color="auto" w:fill="FFFFFF"/>
        <w:spacing w:before="0" w:beforeAutospacing="0" w:after="0" w:afterAutospacing="0"/>
        <w:ind w:firstLine="4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Опис системи роботи превентивного виховання у школі</w:t>
      </w:r>
    </w:p>
    <w:p w:rsidR="00411C9D" w:rsidRDefault="00411C9D" w:rsidP="005F23F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0865" w:rsidRPr="00032B25" w:rsidRDefault="001F0865" w:rsidP="00411C9D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411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C9D" w:rsidRPr="00411C9D">
        <w:rPr>
          <w:rFonts w:ascii="Times New Roman" w:hAnsi="Times New Roman"/>
          <w:sz w:val="28"/>
          <w:szCs w:val="28"/>
          <w:lang w:val="uk-UA"/>
        </w:rPr>
        <w:t xml:space="preserve">Народна </w:t>
      </w:r>
      <w:r w:rsidRPr="00411C9D">
        <w:rPr>
          <w:rFonts w:ascii="Times New Roman" w:hAnsi="Times New Roman"/>
          <w:sz w:val="28"/>
          <w:szCs w:val="28"/>
        </w:rPr>
        <w:t>мудрість</w:t>
      </w:r>
      <w:r w:rsidRPr="00032B25">
        <w:rPr>
          <w:rFonts w:ascii="Times New Roman" w:hAnsi="Times New Roman"/>
          <w:sz w:val="28"/>
          <w:szCs w:val="28"/>
        </w:rPr>
        <w:t xml:space="preserve"> говорить: “Якщо твої плани розраховані на рік –сій жито, якщо на десятиріччя- сади дерева, якщо на віки- виховуй дітей”. Взявши сказане вище за мету правовиховної роботи педагогічний колектив зосередив свої зусилля на пошуках таких форм і методів виховного процесу, які б забезпечували об”єднання зусиль педагогів і ініціативи дітей, спільні дії сім”ї, громадськості, спрямованих на попередження правопорушень серед підлітків та учнівської молоді. </w:t>
      </w:r>
    </w:p>
    <w:p w:rsidR="001F0865" w:rsidRPr="00032B25" w:rsidRDefault="001F0865" w:rsidP="005F23F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       Майбутнє покоління України закладається сьогодні, формується зусиллями батьків і педагогів, усім оточенням. Нормальна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</w:p>
    <w:p w:rsidR="001F0865" w:rsidRPr="00032B25" w:rsidRDefault="001F0865" w:rsidP="005F23F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32B25">
        <w:rPr>
          <w:rFonts w:ascii="Times New Roman" w:hAnsi="Times New Roman"/>
          <w:sz w:val="28"/>
          <w:szCs w:val="28"/>
          <w:lang w:val="uk-UA"/>
        </w:rPr>
        <w:tab/>
        <w:t xml:space="preserve"> Визначальними факторами збереження та зміцнення здоров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я, попередження захворювань є умови та спосіб життя. Саме тому педагогічний колектив школи обрав модель школи превентивного виховання.    </w:t>
      </w:r>
    </w:p>
    <w:p w:rsidR="001F0865" w:rsidRPr="00032B25" w:rsidRDefault="001F0865" w:rsidP="005F23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Превентивне  виховання – це  система  підготовчих  та  профілактичних  дій  педагога,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Це  організований  освітньою  установою  комплекс  систематичного  і  цілеспрямованого  впливу  на  свідомість,  почуття  і  волю  учнів  з  метою  попередження  антигромадської  поведінки.  Сутність  її  полягає  у  розвитку  почуття  соціальної  відповідальності  підлітків  за  свою  поведінку,  що  сприяє  глибокому  усвідомленню  не  лише  своїх  прав,  а  й  обов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язків.  </w:t>
      </w:r>
    </w:p>
    <w:p w:rsidR="001F0865" w:rsidRPr="00032B25" w:rsidRDefault="001F0865" w:rsidP="005F23F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32B25">
        <w:rPr>
          <w:rFonts w:ascii="Times New Roman" w:hAnsi="Times New Roman"/>
          <w:sz w:val="28"/>
          <w:szCs w:val="28"/>
          <w:lang w:val="uk-UA"/>
        </w:rPr>
        <w:tab/>
        <w:t xml:space="preserve"> Превентивне  виховання  має  сприяти  формуванню  в  учнів  моральних  почуттів,  які  регулювали  б  їхню  поведінку:  почуття  законності  </w:t>
      </w:r>
      <w:r w:rsidRPr="00032B25">
        <w:rPr>
          <w:rFonts w:ascii="Times New Roman" w:hAnsi="Times New Roman"/>
          <w:sz w:val="28"/>
          <w:szCs w:val="28"/>
          <w:lang w:val="uk-UA"/>
        </w:rPr>
        <w:lastRenderedPageBreak/>
        <w:t xml:space="preserve">обраної  мети,  правомірності  шляхів  і  засобів  їх  реалізації,  відповідальності. </w:t>
      </w:r>
      <w:r w:rsidRPr="00032B25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1F0865" w:rsidRPr="00032B25" w:rsidRDefault="001F0865" w:rsidP="005F23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З метою підвищення рівня правової освіти та виховання учнівської молоді, стійкого негативного відношення школярів до алкоголю, наркотиків, тютюнопаління, ранньої профілактики шкідливих звичок та правопорушень серед неповнолітніх, повноцінного розвитку дітей і молоді, охорони та зміцнення їхнього здоров’я у Вовковиївській загальноосвітній школі І-ІІІ ступенів проводяться виховні профілактичні заходи щодо належного виховання молодого покоління, тому створено певну систему правової освіти та виховання</w:t>
      </w:r>
    </w:p>
    <w:p w:rsidR="001F0865" w:rsidRPr="00032B25" w:rsidRDefault="001F0865" w:rsidP="005F23F9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i/>
          <w:sz w:val="28"/>
          <w:szCs w:val="28"/>
          <w:lang w:val="uk-UA"/>
        </w:rPr>
        <w:t xml:space="preserve">Мета нашої роботи--  це </w:t>
      </w:r>
      <w:r w:rsidRPr="00032B25">
        <w:rPr>
          <w:rFonts w:ascii="Times New Roman" w:hAnsi="Times New Roman"/>
          <w:sz w:val="28"/>
          <w:szCs w:val="28"/>
          <w:lang w:val="uk-UA"/>
        </w:rPr>
        <w:t>забезпечення  постійної  відповідальної  поведінки,  сформованості імунітету  до  негативних  впливів  соціального  середовища.</w:t>
      </w:r>
      <w:r w:rsidRPr="00032B2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F0865" w:rsidRPr="00032B25" w:rsidRDefault="001F0865" w:rsidP="005F23F9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i/>
          <w:sz w:val="28"/>
          <w:szCs w:val="28"/>
          <w:lang w:val="uk-UA"/>
        </w:rPr>
        <w:t>Завданнями нашої школи є :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формування  правової  свідомості;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формування  почуттів,  що  регулюють  поведінку: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законності  обраної  мети;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правомірності  шляхів  її  реалізації;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справедливості;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активної  протидії  порушникам  законів  нашої  країни;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підвищення  правової  культури;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попередження  асоціальних  проявів  серед  учнів,  профілактика  вживання  наркогенних  речовин;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профілактика дитячої  безоглядності;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просвітницька  робота  щодо  запобігання  протиправній  поведінці,  шкідливим  звичкам,  захворюванням  та  хворобам;</w:t>
      </w:r>
    </w:p>
    <w:p w:rsidR="001F0865" w:rsidRPr="00032B25" w:rsidRDefault="001F0865" w:rsidP="005F23F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правильне  статеве  виховання.</w:t>
      </w:r>
    </w:p>
    <w:p w:rsidR="001F0865" w:rsidRPr="00032B25" w:rsidRDefault="001F0865" w:rsidP="001F08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lastRenderedPageBreak/>
        <w:t>Реалізація мети та завдань превентивного виховання здійснюється за такими критеріями:</w:t>
      </w:r>
    </w:p>
    <w:p w:rsidR="001F0865" w:rsidRPr="00032B25" w:rsidRDefault="001F0865" w:rsidP="001F08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t>на  рівні  фізичного  здоров</w:t>
      </w:r>
      <w:r w:rsidRPr="00032B25">
        <w:rPr>
          <w:rFonts w:ascii="Times New Roman" w:hAnsi="Times New Roman"/>
          <w:b/>
          <w:sz w:val="28"/>
          <w:szCs w:val="28"/>
        </w:rPr>
        <w:t>’</w:t>
      </w:r>
      <w:r w:rsidRPr="00032B25">
        <w:rPr>
          <w:rFonts w:ascii="Times New Roman" w:hAnsi="Times New Roman"/>
          <w:b/>
          <w:sz w:val="28"/>
          <w:szCs w:val="28"/>
          <w:lang w:val="uk-UA"/>
        </w:rPr>
        <w:t>я:</w:t>
      </w:r>
    </w:p>
    <w:p w:rsidR="001F0865" w:rsidRPr="00032B25" w:rsidRDefault="001F0865" w:rsidP="001F08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прагнення  фізичної  досконалості,  ставлення  до  власного  здоров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>я  як  до  найвищої  соціальної  цінності.  Фізична  розвиненість,  загальна  фізична  працездатність.  Загартованість  організму,  дотримання  раціонального  режиму  дня,  виконання  вимог  особистої  гігієни,  правильне  харчування;</w:t>
      </w:r>
    </w:p>
    <w:p w:rsidR="001F0865" w:rsidRPr="00032B25" w:rsidRDefault="001F0865" w:rsidP="001F08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t>на  рівні  психічного  здоров</w:t>
      </w:r>
      <w:r w:rsidRPr="00032B25">
        <w:rPr>
          <w:rFonts w:ascii="Times New Roman" w:hAnsi="Times New Roman"/>
          <w:b/>
          <w:sz w:val="28"/>
          <w:szCs w:val="28"/>
        </w:rPr>
        <w:t>'</w:t>
      </w:r>
      <w:r w:rsidRPr="00032B25">
        <w:rPr>
          <w:rFonts w:ascii="Times New Roman" w:hAnsi="Times New Roman"/>
          <w:b/>
          <w:sz w:val="28"/>
          <w:szCs w:val="28"/>
          <w:lang w:val="uk-UA"/>
        </w:rPr>
        <w:t>я  (психологічного  комфорту):</w:t>
      </w:r>
    </w:p>
    <w:p w:rsidR="001F0865" w:rsidRPr="00032B25" w:rsidRDefault="001F0865" w:rsidP="001F08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відповідність  пізнавальної  діяльності  календарному  віку,  розвиненість  довільних  психічних  процесів,  наявність  саморегуляції,  адекватна  самооцінка,  відсутність  акцентуацій  характеру  та  шкідливих  звичок;</w:t>
      </w:r>
    </w:p>
    <w:p w:rsidR="001F0865" w:rsidRPr="00032B25" w:rsidRDefault="001F0865" w:rsidP="001F08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t>на  рівні  духовного  здоров</w:t>
      </w:r>
      <w:r w:rsidRPr="00032B25">
        <w:rPr>
          <w:rFonts w:ascii="Times New Roman" w:hAnsi="Times New Roman"/>
          <w:b/>
          <w:sz w:val="28"/>
          <w:szCs w:val="28"/>
        </w:rPr>
        <w:t>’</w:t>
      </w:r>
      <w:r w:rsidRPr="00032B25">
        <w:rPr>
          <w:rFonts w:ascii="Times New Roman" w:hAnsi="Times New Roman"/>
          <w:b/>
          <w:sz w:val="28"/>
          <w:szCs w:val="28"/>
          <w:lang w:val="uk-UA"/>
        </w:rPr>
        <w:t>я:</w:t>
      </w:r>
    </w:p>
    <w:p w:rsidR="001F0865" w:rsidRPr="00032B25" w:rsidRDefault="001F0865" w:rsidP="001F086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узгодженість  загальнолюдських  та  національних  морально-духовних  цінностей,  наявність  позитивного  ідеалу,  працелюбність,  почуття  прекрасного  в  житті;</w:t>
      </w:r>
    </w:p>
    <w:p w:rsidR="001F0865" w:rsidRPr="00032B25" w:rsidRDefault="001F0865" w:rsidP="001F086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t>на  рівні  соціального  здоров</w:t>
      </w:r>
      <w:r w:rsidRPr="00032B25">
        <w:rPr>
          <w:rFonts w:ascii="Times New Roman" w:hAnsi="Times New Roman"/>
          <w:b/>
          <w:sz w:val="28"/>
          <w:szCs w:val="28"/>
        </w:rPr>
        <w:t>’</w:t>
      </w:r>
      <w:r w:rsidRPr="00032B25">
        <w:rPr>
          <w:rFonts w:ascii="Times New Roman" w:hAnsi="Times New Roman"/>
          <w:b/>
          <w:sz w:val="28"/>
          <w:szCs w:val="28"/>
          <w:lang w:val="uk-UA"/>
        </w:rPr>
        <w:t>я  (соціального  добробуту):</w:t>
      </w:r>
    </w:p>
    <w:p w:rsidR="000535E4" w:rsidRPr="00032B25" w:rsidRDefault="001F0865" w:rsidP="000535E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сформована  громадянська  відповідальність  за  наслідки  нездорового  способу  життя,  соціально  орієнтована  комунікативність,  доброзичливість  у  ставленні  до  людини,  здатність  до  самоактуалізації,  саморегуляції,  самовиховання.</w:t>
      </w:r>
      <w:r w:rsidR="000535E4" w:rsidRPr="00032B2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F0865" w:rsidRPr="00032B25" w:rsidRDefault="001F0865" w:rsidP="000535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У школі постійно оновлюється соціальний паспорт школи.</w:t>
      </w:r>
    </w:p>
    <w:p w:rsidR="001F0865" w:rsidRPr="00032B25" w:rsidRDefault="001F0865" w:rsidP="000535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З метою обліку дітей, схильних до правопорушень, сформовано відповідний банк даних. Згідно цього банку даних на внутрішкільному обліку знаходи</w:t>
      </w:r>
      <w:r w:rsidR="000535E4" w:rsidRPr="00032B25">
        <w:rPr>
          <w:rFonts w:ascii="Times New Roman" w:hAnsi="Times New Roman"/>
          <w:sz w:val="28"/>
          <w:szCs w:val="28"/>
          <w:lang w:val="uk-UA"/>
        </w:rPr>
        <w:t>ться 2 учнів.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   За дітьми, схильними до правопорушень, закріплені вчителі-наставники – класні керівники. Наставники проводять індивідуальні роботу з підопічними. Класний керівник створює умови для нагромадження морально-етичного досвіду в процесі між особистісних взаємодій з однолітками, дорослими, навчає орієнтуватися в складних ситуаціях, </w:t>
      </w:r>
      <w:r w:rsidRPr="00032B25">
        <w:rPr>
          <w:rFonts w:ascii="Times New Roman" w:hAnsi="Times New Roman"/>
          <w:sz w:val="28"/>
          <w:szCs w:val="28"/>
          <w:lang w:val="uk-UA"/>
        </w:rPr>
        <w:lastRenderedPageBreak/>
        <w:t>допомагає дотримуватися соціально бажаної поведінки. Серед учнівського колективу в вересні щороку проводиться діагностика рівня вихова</w:t>
      </w:r>
      <w:r w:rsidR="000535E4" w:rsidRPr="00032B25">
        <w:rPr>
          <w:rFonts w:ascii="Times New Roman" w:hAnsi="Times New Roman"/>
          <w:sz w:val="28"/>
          <w:szCs w:val="28"/>
          <w:lang w:val="uk-UA"/>
        </w:rPr>
        <w:t>ності учнів. У порівнянні з 2012-2013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 навчальним роком рівень вихованості учнів покращився на 10%.</w:t>
      </w: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0865" w:rsidRPr="00032B25" w:rsidRDefault="001F0865" w:rsidP="001F08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sz w:val="28"/>
          <w:szCs w:val="28"/>
          <w:lang w:val="uk-UA"/>
        </w:rPr>
        <w:t>Структура роботи з учнями з проблем формування культури поведінки</w:t>
      </w:r>
    </w:p>
    <w:p w:rsidR="001F0865" w:rsidRPr="00032B25" w:rsidRDefault="006F7E2E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F7E2E">
        <w:rPr>
          <w:noProof/>
          <w:sz w:val="28"/>
          <w:szCs w:val="28"/>
        </w:rPr>
        <w:pict>
          <v:group id="Группа 1" o:spid="_x0000_s1026" style="position:absolute;margin-left:9.2pt;margin-top:16.05pt;width:410.2pt;height:586.7pt;z-index:251658240" coordorigin="212,1647" coordsize="1133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">
            <v:oval id="Oval 3" o:spid="_x0000_s1027" style="position:absolute;left:6689;top:15008;width:4860;height:1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TdsEA&#10;AADaAAAADwAAAGRycy9kb3ducmV2LnhtbESPzarCMBSE94LvEM4FN+Wa6kK91ShWENwo+IPrQ3Ns&#10;y21OShO1+vRGEFwOM/MNM1u0phI3alxpWcGgH4MgzqwuOVdwOq5/JyCcR9ZYWSYFD3KwmHc7M0y0&#10;vfOebgefiwBhl6CCwvs6kdJlBRl0fVsTB+9iG4M+yCaXusF7gJtKDuN4JA2WHBYKrGlVUPZ/uBoF&#10;6dNEK9JRnUaPXeS3nI7Pf6lSvZ92OQXhqfXf8Ke90QqG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U3bBAAAA2gAAAA8AAAAAAAAAAAAAAAAAmAIAAGRycy9kb3du&#10;cmV2LnhtbFBLBQYAAAAABAAEAPUAAACGAwAAAAA=&#10;" fillcolor="#cfc">
              <v:textbox inset="0,0,0,0">
                <w:txbxContent>
                  <w:p w:rsidR="001F0865" w:rsidRPr="00F4307C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F4307C">
                      <w:rPr>
                        <w:color w:val="003300"/>
                        <w:lang w:val="uk-UA"/>
                      </w:rPr>
                      <w:t>Нові завдання, перспективи роботи з учнями</w:t>
                    </w:r>
                  </w:p>
                </w:txbxContent>
              </v:textbox>
            </v:oval>
            <v:oval id="Oval 4" o:spid="_x0000_s1028" style="position:absolute;left:567;top:1647;width:108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S8sMA&#10;AADaAAAADwAAAGRycy9kb3ducmV2LnhtbESP3YrCMBSE7wXfIRzBG1lTFYt0jbK7sLAgRfx5gENz&#10;bEubk9JE2779RhC8HGbmG2a7700tHtS60rKCxTwCQZxZXXKu4Hr5/diAcB5ZY22ZFAzkYL8bj7aY&#10;aNvxiR5nn4sAYZeggsL7JpHSZQUZdHPbEAfvZluDPsg2l7rFLsBNLZdRFEuDJYeFAhv6KSirznej&#10;IB1kN1zWx+p6OxzitLL6u5mlSk0n/dcnCE+9f4df7T+tYAXPK+EG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S8sMAAADaAAAADwAAAAAAAAAAAAAAAACYAgAAZHJzL2Rv&#10;d25yZXYueG1sUEsFBgAAAAAEAAQA9QAAAIgDAAAAAA==&#10;" fillcolor="#9c0">
              <v:textbox inset="0,0,0,0">
                <w:txbxContent>
                  <w:p w:rsidR="001F0865" w:rsidRPr="00F4307C" w:rsidRDefault="001F0865" w:rsidP="001F0865">
                    <w:pPr>
                      <w:shd w:val="clear" w:color="auto" w:fill="99CC00"/>
                      <w:rPr>
                        <w:color w:val="003300"/>
                        <w:lang w:val="uk-UA"/>
                      </w:rPr>
                    </w:pPr>
                    <w:r w:rsidRPr="00F4307C">
                      <w:rPr>
                        <w:color w:val="003300"/>
                        <w:lang w:val="uk-UA"/>
                      </w:rPr>
                      <w:t>Створення емоційно-позитивної системи взаємовідносин</w:t>
                    </w:r>
                  </w:p>
                </w:txbxContent>
              </v:textbox>
            </v:oval>
            <v:oval id="Oval 5" o:spid="_x0000_s1029" style="position:absolute;left:212;top:3047;width:11337;height:1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dCsQA&#10;AADaAAAADwAAAGRycy9kb3ducmV2LnhtbESPQWvCQBSE74L/YXmCF9FNS7GSuglFsEiLhyaC10f2&#10;NUmbfRuya5L213cFweMwM98w23Q0jeipc7VlBQ+rCARxYXXNpYJTvl9uQDiPrLGxTAp+yUGaTCdb&#10;jLUd+JP6zJciQNjFqKDyvo2ldEVFBt3KtsTB+7KdQR9kV0rd4RDgppGPUbSWBmsOCxW2tKuo+Mku&#10;RsHzsMv6s/5Y1G9WL5wu8+/3459S89n4+gLC0+jv4Vv7oBU8wfVKuAE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3QrEAAAA2gAAAA8AAAAAAAAAAAAAAAAAmAIAAGRycy9k&#10;b3ducmV2LnhtbFBLBQYAAAAABAAEAPUAAACJAwAAAAA=&#10;" fillcolor="#0c0">
              <v:textbox inset="0,0,0,0">
                <w:txbxContent>
                  <w:p w:rsidR="001F0865" w:rsidRPr="00F4307C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F4307C">
                      <w:rPr>
                        <w:color w:val="003300"/>
                        <w:lang w:val="uk-UA"/>
                      </w:rPr>
                      <w:t>Удосконалення підвищення ефективності навчально-виховної роботи з учнями</w:t>
                    </w:r>
                  </w:p>
                </w:txbxContent>
              </v:textbox>
            </v:oval>
            <v:oval id="Oval 6" o:spid="_x0000_s1030" style="position:absolute;left:1644;top:4527;width:86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arsAA&#10;AADaAAAADwAAAGRycy9kb3ducmV2LnhtbESPQYvCMBSE7wv+h/CEva2pgrJUo4ioeBPdvezt0Tzb&#10;YvJSk9h2/70RBI/DzHzDLFa9NaIlH2rHCsajDARx4XTNpYLfn93XN4gQkTUax6TgnwKsloOPBeba&#10;dXyi9hxLkSAcclRQxdjkUoaiIoth5Bri5F2ctxiT9KXUHrsEt0ZOsmwmLdacFipsaFNRcT3frYLy&#10;wu3xJru43XaTma/Nn8n2U6U+h/16DiJSH9/hV/ugFUzheSXd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1arsAAAADaAAAADwAAAAAAAAAAAAAAAACYAgAAZHJzL2Rvd25y&#10;ZXYueG1sUEsFBgAAAAAEAAQA9QAAAIUDAAAAAA==&#10;" fillcolor="#6f6">
              <v:textbox inset="0,0,0,0">
                <w:txbxContent>
                  <w:p w:rsidR="001F0865" w:rsidRPr="00F4307C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F4307C">
                      <w:rPr>
                        <w:color w:val="003300"/>
                        <w:lang w:val="uk-UA"/>
                      </w:rPr>
                      <w:t>Організація роботи з учнями в школі</w:t>
                    </w:r>
                  </w:p>
                </w:txbxContent>
              </v:textbox>
            </v:oval>
            <v:oval id="Oval 7" o:spid="_x0000_s1031" style="position:absolute;left:747;top:6327;width:50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VdcMA&#10;AADaAAAADwAAAGRycy9kb3ducmV2LnhtbESPQWvCQBSE70L/w/IKvYS60UO0qWtoAkIvCmrp+ZF9&#10;TUKzb0N21cRf7wqCx2FmvmFW2WBacabeNZYVzKYxCOLS6oYrBT/HzfsShPPIGlvLpGAkB9n6ZbLC&#10;VNsL7+l88JUIEHYpKqi971IpXVmTQTe1HXHw/mxv0AfZV1L3eAlw08p5HCfSYMNhocaOiprK/8PJ&#10;KMivJipIR10ejbvIbzlf/H7kSr29Dl+fIDwN/hl+tL+1ggT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ZVdcMAAADaAAAADwAAAAAAAAAAAAAAAACYAgAAZHJzL2Rv&#10;d25yZXYueG1sUEsFBgAAAAAEAAQA9QAAAIgDAAAAAA==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Вивчення рівня вихованості</w:t>
                    </w:r>
                  </w:p>
                </w:txbxContent>
              </v:textbox>
            </v:oval>
            <v:oval id="Oval 8" o:spid="_x0000_s1032" style="position:absolute;left:567;top:7767;width:54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w7sMA&#10;AADaAAAADwAAAGRycy9kb3ducmV2LnhtbESPQWvCQBSE70L/w/IKvYS60YOxqWtoAkIvCmrp+ZF9&#10;TUKzb0N21cRf7wqCx2FmvmFW2WBacabeNZYVzKYxCOLS6oYrBT/HzfsShPPIGlvLpGAkB9n6ZbLC&#10;VNsL7+l88JUIEHYpKqi971IpXVmTQTe1HXHw/mxv0AfZV1L3eAlw08p5HC+kwYbDQo0dFTWV/4eT&#10;UZBfTVSQjro8GneR33Ke/H7kSr29Dl+fIDwN/hl+tL+1ggT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rw7sMAAADaAAAADwAAAAAAAAAAAAAAAACYAgAAZHJzL2Rv&#10;d25yZXYueG1sUEsFBgAAAAAEAAQA9QAAAIgDAAAAAA==&#10;" fillcolor="#cfc">
              <v:textbox inset="0,0,0,0">
                <w:txbxContent>
                  <w:p w:rsidR="001F0865" w:rsidRPr="00EF4B21" w:rsidRDefault="001F0865" w:rsidP="001F0865">
                    <w:pPr>
                      <w:jc w:val="center"/>
                      <w:rPr>
                        <w:color w:val="003300"/>
                        <w:sz w:val="18"/>
                        <w:szCs w:val="18"/>
                        <w:lang w:val="uk-UA"/>
                      </w:rPr>
                    </w:pPr>
                    <w:r w:rsidRPr="00EF4B21">
                      <w:rPr>
                        <w:color w:val="003300"/>
                        <w:sz w:val="18"/>
                        <w:szCs w:val="18"/>
                        <w:lang w:val="uk-UA"/>
                      </w:rPr>
                      <w:t>Спостереження за формами спілкування дітей у класі, громадських місцях, у сім’ї</w:t>
                    </w:r>
                  </w:p>
                </w:txbxContent>
              </v:textbox>
            </v:oval>
            <v:oval id="Oval 9" o:spid="_x0000_s1033" style="position:absolute;left:568;top:9507;width:5398;height:2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knL8A&#10;AADaAAAADwAAAGRycy9kb3ducmV2LnhtbERPy4rCMBTdC/MP4QqzKZrqwkc1LVNBmI3C1GHWl+ba&#10;Fpub0kStfr1ZCLM8nPc2G0wrbtS7xrKC2TQGQVxa3XCl4Pe0n6xAOI+ssbVMCh7kIEs/RltMtL3z&#10;D90KX4kQwi5BBbX3XSKlK2sy6Ka2Iw7c2fYGfYB9JXWP9xBuWjmP44U02HBoqLGjXU3lpbgaBfnT&#10;RDvSUZdHj2PkD5wv/9a5Up/j4WsDwtPg/8Vv97dWELaGK+EG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pWScvwAAANoAAAAPAAAAAAAAAAAAAAAAAJgCAABkcnMvZG93bnJl&#10;di54bWxQSwUGAAAAAAQABAD1AAAAhAMAAAAA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Вчителі, класні керівники, адміністрація школи, члени творчої групи</w:t>
                    </w:r>
                  </w:p>
                </w:txbxContent>
              </v:textbox>
            </v:oval>
            <v:oval id="Oval 10" o:spid="_x0000_s1034" style="position:absolute;left:6869;top:9330;width:4678;height:2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BB8IA&#10;AADaAAAADwAAAGRycy9kb3ducmV2LnhtbESPT4vCMBTE78J+h/AWvBRN14N/qmnZCoIXBXXZ86N5&#10;25ZtXkoTtfrpjSB4HGbmN8wq600jLtS52rKCr3EMgriwuuZSwc9pM5qDcB5ZY2OZFNzIQZZ+DFaY&#10;aHvlA12OvhQBwi5BBZX3bSKlKyoy6Ma2JQ7en+0M+iC7UuoOrwFuGjmJ46k0WHNYqLCldUXF//Fs&#10;FOR3E61JR20e3faR33E++13kSg0/++8lCE+9f4df7a1WsID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cEHwgAAANoAAAAPAAAAAAAAAAAAAAAAAJgCAABkcnMvZG93&#10;bnJldi54bWxQSwUGAAAAAAQABAD1AAAAhwMAAAAA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Аналіз причин та умов, що сприяють зниженню рівня вихованості учнів</w:t>
                    </w:r>
                  </w:p>
                </w:txbxContent>
              </v:textbox>
            </v:oval>
            <v:oval id="Oval 11" o:spid="_x0000_s1035" style="position:absolute;left:6687;top:11330;width:4860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IwMQA&#10;AADbAAAADwAAAGRycy9kb3ducmV2LnhtbESPT2vCQBDF70K/wzJCL0E39eCf6CqNIPSiUC09D9kx&#10;CWZnQ3ar0U/vHITeZnhv3vvNatO7Rl2pC7VnAx/jFBRx4W3NpYGf0240BxUissXGMxm4U4DN+m2w&#10;wsz6G3/T9RhLJSEcMjRQxdhmWoeiIodh7Fti0c6+cxhl7UptO7xJuGv0JE2n2mHN0lBhS9uKisvx&#10;zxnIHy7Zkk3aPLkfkrjnfPa7yI15H/afS1CR+vhvfl1/WcEXev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iMDEAAAA2wAAAA8AAAAAAAAAAAAAAAAAmAIAAGRycy9k&#10;b3ducmV2LnhtbFBLBQYAAAAABAAEAPUAAACJAwAAAAA=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Навчальна діяльність (уроки правознавства)</w:t>
                    </w:r>
                  </w:p>
                </w:txbxContent>
              </v:textbox>
            </v:oval>
            <v:oval id="Oval 12" o:spid="_x0000_s1036" style="position:absolute;left:6687;top:12447;width:48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tW8IA&#10;AADbAAAADwAAAGRycy9kb3ducmV2LnhtbERPTWuDQBC9B/oflin0IslqD01jXaUGArmkkLT0PLhT&#10;lbqz4m6i5tdnC4Xc5vE+Jysm04kLDa61rCBZxSCIK6tbrhV8fe6WryCcR9bYWSYFMzko8odFhqm2&#10;Ix/pcvK1CCHsUlTQeN+nUrqqIYNuZXviwP3YwaAPcKilHnAM4aaTz3H8Ig22HBoa7GnbUPV7OhsF&#10;5dVEW9JRX0bzR+QPXK6/N6VST4/T+xsIT5O/i//dex3mJ/D3Sz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S1bwgAAANsAAAAPAAAAAAAAAAAAAAAAAJgCAABkcnMvZG93&#10;bnJldi54bWxQSwUGAAAAAAQABAD1AAAAhwMAAAAA&#10;" fillcolor="#cfc">
              <v:textbox inset="0,0,0,0">
                <w:txbxContent>
                  <w:p w:rsidR="001F0865" w:rsidRPr="005208FB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Позакласна діяльність (гуртки, клуби, секції, місячники, тижні, свята, ранки, вечори відпочинку, зустрічі з</w:t>
                    </w:r>
                    <w:r w:rsidRPr="005208FB">
                      <w:rPr>
                        <w:color w:val="003300"/>
                        <w:lang w:val="uk-UA"/>
                      </w:rPr>
                      <w:t xml:space="preserve"> представниками правоохоронних органів)</w:t>
                    </w:r>
                  </w:p>
                </w:txbxContent>
              </v:textbox>
            </v:oval>
            <v:oval id="Oval 13" o:spid="_x0000_s1037" style="position:absolute;left:6686;top:8215;width:4860;height:10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zLMEA&#10;AADbAAAADwAAAGRycy9kb3ducmV2LnhtbERPTWvCQBC9C/6HZQq9hLoxh9pG12ACBS8WtOJ5yI5J&#10;aHY2ZFdN/PVuoeBtHu9zVtlgWnGl3jWWFcxnMQji0uqGKwXHn6+3DxDOI2tsLZOCkRxk6+lkham2&#10;N97T9eArEULYpaig9r5LpXRlTQbdzHbEgTvb3qAPsK+k7vEWwk0rkzh+lwYbDg01dlTUVP4eLkZB&#10;fjdRQTrq8mj8jvyO88XpM1fq9WXYLEF4GvxT/O/e6jA/gb9fw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TsyzBAAAA2wAAAA8AAAAAAAAAAAAAAAAAmAIAAGRycy9kb3du&#10;cmV2LnhtbFBLBQYAAAAABAAEAPUAAACGAwAAAAA=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Індивідуальна робота (пам’ятки)</w:t>
                    </w:r>
                  </w:p>
                </w:txbxContent>
              </v:textbox>
            </v:oval>
            <v:oval id="Oval 14" o:spid="_x0000_s1038" style="position:absolute;left:6507;top:5909;width:4860;height:2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Wt8IA&#10;AADbAAAADwAAAGRycy9kb3ducmV2LnhtbERPTWvCQBC9F/oflhG8BLNRobUxm9AIgpcWakvPQ3ZM&#10;gtnZkF01+uu7gtDbPN7nZMVoOnGmwbWWFczjBARxZXXLtYKf7+1sBcJ5ZI2dZVJwJQdF/vyUYart&#10;hb/ovPe1CCHsUlTQeN+nUrqqIYMutj1x4A52MOgDHGqpB7yEcNPJRZK8SIMth4YGe9o0VB33J6Og&#10;vJloQzrqy+j6GfkPLl9/30qlppPxfQ3C0+j/xQ/3Tof5S7j/Eg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xa3wgAAANsAAAAPAAAAAAAAAAAAAAAAAJgCAABkcnMvZG93&#10;bnJldi54bWxQSwUGAAAAAAQABAD1AAAAhwMAAAAA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Анкетування, співбесіди, аналіз результатів, вивчення сімейних умов</w:t>
                    </w:r>
                  </w:p>
                </w:txbxContent>
              </v:textbox>
            </v:oval>
            <v:oval id="Oval 15" o:spid="_x0000_s1039" style="position:absolute;left:387;top:13859;width:54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Ow8IA&#10;AADbAAAADwAAAGRycy9kb3ducmV2LnhtbERPTWvCQBC9F/oflhG8BLNRpLUxm9AIgpcWakvPQ3ZM&#10;gtnZkF01+uu7gtDbPN7nZMVoOnGmwbWWFczjBARxZXXLtYKf7+1sBcJ5ZI2dZVJwJQdF/vyUYart&#10;hb/ovPe1CCHsUlTQeN+nUrqqIYMutj1x4A52MOgDHGqpB7yEcNPJRZK8SIMth4YGe9o0VB33J6Og&#10;vJloQzrqy+j6GfkPLl9/30qlppPxfQ3C0+j/xQ/3Tof5S7j/Eg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9o7DwgAAANsAAAAPAAAAAAAAAAAAAAAAAJgCAABkcnMvZG93&#10;bnJldi54bWxQSwUGAAAAAAQABAD1AAAAhwMAAAAA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Збір інформації (картотека)</w:t>
                    </w:r>
                  </w:p>
                </w:txbxContent>
              </v:textbox>
            </v:oval>
            <v:oval id="Oval 16" o:spid="_x0000_s1040" style="position:absolute;left:387;top:15147;width:54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rWMIA&#10;AADbAAAADwAAAGRycy9kb3ducmV2LnhtbERPTWvCQBC9F/oflhG8BLNRsLUxm9AIgpcWakvPQ3ZM&#10;gtnZkF01+uu7gtDbPN7nZMVoOnGmwbWWFczjBARxZXXLtYKf7+1sBcJ5ZI2dZVJwJQdF/vyUYart&#10;hb/ovPe1CCHsUlTQeN+nUrqqIYMutj1x4A52MOgDHGqpB7yEcNPJRZK8SIMth4YGe9o0VB33J6Og&#10;vJloQzrqy+j6GfkPLl9/30qlppPxfQ3C0+j/xQ/3Tof5S7j/Eg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itYwgAAANsAAAAPAAAAAAAAAAAAAAAAAJgCAABkcnMvZG93&#10;bnJldi54bWxQSwUGAAAAAAQABAD1AAAAhwMAAAAA&#10;" fillcolor="#cfc">
              <v:textbox inset="0,0,0,0">
                <w:txbxContent>
                  <w:p w:rsidR="001F0865" w:rsidRPr="00F4307C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F4307C">
                      <w:rPr>
                        <w:color w:val="003300"/>
                        <w:lang w:val="uk-UA"/>
                      </w:rPr>
                      <w:t>Підсумки роботи</w:t>
                    </w:r>
                  </w:p>
                </w:txbxContent>
              </v:textbox>
            </v:oval>
            <v:oval id="Oval 17" o:spid="_x0000_s1041" style="position:absolute;left:568;top:11494;width:5398;height:2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1L8EA&#10;AADbAAAADwAAAGRycy9kb3ducmV2LnhtbERPTWvCQBC9C/0PyxR6CXWjh2hT19AEhF4U1NLzkJ0m&#10;odnZkF018de7guBtHu9zVtlgWnGm3jWWFcymMQji0uqGKwU/x837EoTzyBpby6RgJAfZ+mWywlTb&#10;C+/pfPCVCCHsUlRQe9+lUrqyJoNuajviwP3Z3qAPsK+k7vESwk0r53GcSIMNh4YaOypqKv8PJ6Mg&#10;v5qoIB11eTTuIr/lfPH7kSv19jp8fYLwNPin+OH+1mF+Avdfw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tS/BAAAA2wAAAA8AAAAAAAAAAAAAAAAAmAIAAGRycy9kb3du&#10;cmV2LnhtbFBLBQYAAAAABAAEAPUAAACGAwAAAAA=&#10;" fillcolor="#cfc">
              <v:textbox inset="0,0,0,0">
                <w:txbxContent>
                  <w:p w:rsidR="001F0865" w:rsidRPr="00CC2572" w:rsidRDefault="001F0865" w:rsidP="001F0865">
                    <w:pPr>
                      <w:jc w:val="center"/>
                      <w:rPr>
                        <w:color w:val="003300"/>
                        <w:lang w:val="uk-UA"/>
                      </w:rPr>
                    </w:pPr>
                    <w:r w:rsidRPr="00CC2572">
                      <w:rPr>
                        <w:color w:val="003300"/>
                        <w:lang w:val="uk-UA"/>
                      </w:rPr>
                      <w:t>Планування роботи з учнями, з батьками, з громадськими організаціями</w:t>
                    </w:r>
                  </w:p>
                </w:txbxContent>
              </v:textbox>
            </v:oval>
            <v:line id="Line 18" o:spid="_x0000_s1042" style="position:absolute;visibility:visible" from="5967,2547" to="5967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9" o:spid="_x0000_s1043" style="position:absolute;visibility:visible" from="5967,3987" to="596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0" o:spid="_x0000_s1044" style="position:absolute;flip:x;visibility:visible" from="3087,5427" to="3987,6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1" o:spid="_x0000_s1045" style="position:absolute;visibility:visible" from="3087,7047" to="3087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2" o:spid="_x0000_s1046" style="position:absolute;visibility:visible" from="3087,11007" to="3087,1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3" o:spid="_x0000_s1047" style="position:absolute;visibility:visible" from="3087,12987" to="3087,13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4" o:spid="_x0000_s1048" style="position:absolute;visibility:visible" from="3087,14427" to="3087,1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25" o:spid="_x0000_s1049" style="position:absolute;visibility:visible" from="3087,9027" to="3087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6" o:spid="_x0000_s1050" style="position:absolute;visibility:visible" from="5787,6687" to="650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7" o:spid="_x0000_s1051" style="position:absolute;visibility:visible" from="5967,8307" to="6687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28" o:spid="_x0000_s1052" style="position:absolute;visibility:visible" from="5607,8667" to="6867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29" o:spid="_x0000_s1053" style="position:absolute;visibility:visible" from="5967,10287" to="704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0" o:spid="_x0000_s1054" style="position:absolute;flip:y;visibility:visible" from="5967,11907" to="668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1" o:spid="_x0000_s1055" style="position:absolute;visibility:visible" from="5967,12267" to="6867,13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2" o:spid="_x0000_s1056" style="position:absolute;visibility:visible" from="5787,14067" to="7047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3" o:spid="_x0000_s1057" style="position:absolute;visibility:visible" from="5787,15687" to="6687,15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4" o:spid="_x0000_s1058" style="position:absolute;flip:x;visibility:visible" from="5787,13707" to="6687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</v:group>
        </w:pict>
      </w:r>
      <w:r w:rsidR="001F0865" w:rsidRPr="00032B25">
        <w:rPr>
          <w:rFonts w:ascii="Times New Roman" w:hAnsi="Times New Roman"/>
          <w:sz w:val="28"/>
          <w:szCs w:val="28"/>
          <w:lang w:val="uk-UA"/>
        </w:rPr>
        <w:tab/>
      </w: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ab/>
      </w: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032B25" w:rsidRDefault="001F0865" w:rsidP="001F086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865" w:rsidRPr="00F7583D" w:rsidRDefault="001F0865" w:rsidP="001F08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535E4" w:rsidRPr="00032B25" w:rsidRDefault="000535E4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Із числа педагогічного колективу, батьківської громадськості, представників учнівського самоврядування в школі створено Раду з профілактики правопорушень та бездоглядності дітей, яку затверджено наказом по школі. Положення розроблено на п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>ять років.  Нею керує  директор школи Чандик Л.І.  Члени комісії відвідують вдома учнів, котрі не з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являються до школи без поважних причин. </w:t>
      </w:r>
    </w:p>
    <w:p w:rsidR="001F0865" w:rsidRPr="00032B25" w:rsidRDefault="000535E4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ab/>
        <w:t>Щодня здійснюється контроль за станом відвідування школи. Відсутність учнів фіксується у спеціальному журналі, щоденний аналіз стану відвідування робить адміністрація школи. Проблем з відвідуванням немає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Питання створення  системи правового  виховання  протягом  навчального року  знаходиться  постійно  в  полі  зору  адміністрації  школи.  План  проведення  нарад  при  директору  у  2013/2014 навчальному  році, де  розглядалися     питання, що  регламентують  роботу  з  питань  правового  виховання  у  школі,  такий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Серпень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роботу з учнями схильних до правопорушень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Про організацію гурткової роботи в школі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Про організацію учнівського самоврядування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Консультації з планування та ведення виховної роботи класними керівниками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Вересень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заборону тютюнопаління у школі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</w:t>
      </w:r>
      <w:r w:rsidRPr="00032B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32B25">
        <w:rPr>
          <w:rFonts w:ascii="Times New Roman" w:hAnsi="Times New Roman"/>
          <w:sz w:val="28"/>
          <w:szCs w:val="28"/>
          <w:lang w:val="uk-UA"/>
        </w:rPr>
        <w:t xml:space="preserve">Роль психологічної служби у формуванні у дітей і підлітків здорового способу життя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lastRenderedPageBreak/>
        <w:t>- Про підвищення рівня правової культури учасників навчально-виховного процесу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Жовтень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Про організацію та проведення осінніх канікул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 Про роботу з батьками по формуванню  в  учнів  позитивної мотивації  до занять  фізичною культурою та на здоровий  спосіб життя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Листопад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проведення місячника правової освіти і виховання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проведення Дня здоров</w:t>
      </w:r>
      <w:r w:rsidRPr="00032B25">
        <w:rPr>
          <w:rFonts w:ascii="Times New Roman" w:hAnsi="Times New Roman"/>
          <w:sz w:val="28"/>
          <w:szCs w:val="28"/>
        </w:rPr>
        <w:t>’</w:t>
      </w:r>
      <w:r w:rsidRPr="00032B25">
        <w:rPr>
          <w:rFonts w:ascii="Times New Roman" w:hAnsi="Times New Roman"/>
          <w:sz w:val="28"/>
          <w:szCs w:val="28"/>
          <w:lang w:val="uk-UA"/>
        </w:rPr>
        <w:t>я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ефективність роботи Ради з профілактики правопорушень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Грудень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організацію та проведення  зимових  канікул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стан ведення учнівських щоденників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стан виховної роботи за І семестр 2013-2014 навчального року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Січень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Про стан відвідування учнів за І семестр 2013-2014навчального року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Лютий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bCs/>
          <w:sz w:val="28"/>
          <w:szCs w:val="28"/>
          <w:lang w:val="uk-UA"/>
        </w:rPr>
        <w:t>-Про виконання заходів щодо проведення антинікотинової інформаційно-освітньої та профілактичної роботи серед учнівської молоді у 2013-2014 навчальному році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Березень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організацію та проведення весняних канікул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проведення Дня здоровя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Квітень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 Про організацію літнього відпочинку і оздоровлення  учнів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Організація роботи з учнями з девіантною поведінкою.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32B25">
        <w:rPr>
          <w:rFonts w:ascii="Times New Roman" w:hAnsi="Times New Roman"/>
          <w:b/>
          <w:bCs/>
          <w:sz w:val="28"/>
          <w:szCs w:val="28"/>
          <w:lang w:val="uk-UA"/>
        </w:rPr>
        <w:t>Травень 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- Про стан дитячого травматизму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Про ефективність роботи гуртків, спортивних секцій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Розглянуті  питання  узагальнюються  наказом  по школі .</w:t>
      </w:r>
    </w:p>
    <w:p w:rsidR="008249BA" w:rsidRPr="00032B25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Планування заходів по правовому вихованню здійснюється на основі програми Основні орієнтири виховання учнів 1-11 класів загальноосвітніх навчальних закладів України,  Програми національного виховання учнівської молоді на 2008-2020 роки</w:t>
      </w:r>
    </w:p>
    <w:p w:rsidR="008249BA" w:rsidRPr="00032B25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На основі цього у 2013-2014 н.р. були розроблені загальношкільні плани роботи, зокрема: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План роботи по запобіганню злочинам і правопорушенням серед неповнолітніх;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План роботи з учнями, схильними до правопорушень;</w:t>
      </w:r>
    </w:p>
    <w:p w:rsidR="008249BA" w:rsidRPr="00032B25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План роботи методичного об’єднання класних керівників,</w:t>
      </w:r>
    </w:p>
    <w:p w:rsidR="008249BA" w:rsidRDefault="008249BA" w:rsidP="00DC651B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2B25">
        <w:rPr>
          <w:rFonts w:ascii="Times New Roman" w:hAnsi="Times New Roman"/>
          <w:sz w:val="28"/>
          <w:szCs w:val="28"/>
          <w:lang w:val="uk-UA"/>
        </w:rPr>
        <w:t>- План робо</w:t>
      </w:r>
      <w:r w:rsidR="00206B05" w:rsidRPr="00032B25">
        <w:rPr>
          <w:rFonts w:ascii="Times New Roman" w:hAnsi="Times New Roman"/>
          <w:sz w:val="28"/>
          <w:szCs w:val="28"/>
          <w:lang w:val="uk-UA"/>
        </w:rPr>
        <w:t>ти дитячої організації «Козацька республіка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Керуючись цими планами, кожен класний керівник розробляє виховний план для свого класу, в кожний розділ цього плану включаються питання  правоосвітньої  роботи.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lastRenderedPageBreak/>
        <w:t>З метою покращення профілактичної роботи у школі в листопаді 20</w:t>
      </w:r>
      <w:r w:rsidR="00206B05" w:rsidRPr="00C5206A">
        <w:rPr>
          <w:rFonts w:ascii="Times New Roman" w:hAnsi="Times New Roman"/>
          <w:sz w:val="28"/>
          <w:szCs w:val="28"/>
          <w:lang w:val="uk-UA"/>
        </w:rPr>
        <w:t>13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року було проведено місячник правовової освіти та  виховання, затверджений  відп</w:t>
      </w:r>
      <w:r w:rsidR="00206B05" w:rsidRPr="00C5206A">
        <w:rPr>
          <w:rFonts w:ascii="Times New Roman" w:hAnsi="Times New Roman"/>
          <w:sz w:val="28"/>
          <w:szCs w:val="28"/>
          <w:lang w:val="uk-UA"/>
        </w:rPr>
        <w:t>овідним наказом ,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 підведено підсумки цього місячника.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Знання з правових питань діти отримують, починаючи з початкових класів. За рахунок інваріантної складової у 1-4 класах вивчається курс  « Я і Україна. Громадянська освіта» та курс „Основи здоров’я”, при вивченні яких діти одержують початкові знання з питань правової освіти.  Кожного місяця проводяться два заняття на правову тематику.   Дев’ятикласники вивчають предмет „Правознав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 xml:space="preserve">ство”. 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На уроках правознавства учні знайомляться з основними правилами і законами життя суспільства, правами та обов’язками громадян, вивчають основний зміст цивільно-правових, трудових відносин, сімейного, адміністративного та кримінального права, аналізують конкретні правові ситуації, визначають способи їх розв’язання з точки зору закону ООН «Про права д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 xml:space="preserve">итини». </w:t>
      </w:r>
      <w:r w:rsidRPr="00C5206A">
        <w:rPr>
          <w:rFonts w:ascii="Times New Roman" w:hAnsi="Times New Roman"/>
          <w:sz w:val="28"/>
          <w:szCs w:val="28"/>
          <w:lang w:val="uk-UA"/>
        </w:rPr>
        <w:t>Постійно поновлює матеріали куточка правових знань.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Певні правові знання учні також отримують при вивченні предметів „Основи здоров’я” (5-9 кл.), „Основи безпеки життєдіяльності” (10-11 кл.)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49BA" w:rsidRPr="00C5206A" w:rsidRDefault="00032B25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Учні Вовковиївської </w:t>
      </w:r>
      <w:r w:rsidR="008249BA" w:rsidRPr="00C5206A">
        <w:rPr>
          <w:rFonts w:ascii="Times New Roman" w:hAnsi="Times New Roman"/>
          <w:sz w:val="28"/>
          <w:szCs w:val="28"/>
          <w:lang w:val="uk-UA"/>
        </w:rPr>
        <w:t>З</w:t>
      </w:r>
      <w:r w:rsidRPr="00C5206A">
        <w:rPr>
          <w:rFonts w:ascii="Times New Roman" w:hAnsi="Times New Roman"/>
          <w:sz w:val="28"/>
          <w:szCs w:val="28"/>
          <w:lang w:val="uk-UA"/>
        </w:rPr>
        <w:t>О</w:t>
      </w:r>
      <w:r w:rsidR="008249BA" w:rsidRPr="00C5206A">
        <w:rPr>
          <w:rFonts w:ascii="Times New Roman" w:hAnsi="Times New Roman"/>
          <w:sz w:val="28"/>
          <w:szCs w:val="28"/>
          <w:lang w:val="uk-UA"/>
        </w:rPr>
        <w:t>Ш І-ІІІ ступенів протягом останніх  навчальних років були переможцями районних о</w:t>
      </w:r>
      <w:r w:rsidRPr="00C5206A">
        <w:rPr>
          <w:rFonts w:ascii="Times New Roman" w:hAnsi="Times New Roman"/>
          <w:sz w:val="28"/>
          <w:szCs w:val="28"/>
          <w:lang w:val="uk-UA"/>
        </w:rPr>
        <w:t>лімпіад з правознавства.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В школі проводиться просвітницька робота щодо здорового способу життя 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>.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>А</w:t>
      </w:r>
      <w:r w:rsidRPr="00C5206A">
        <w:rPr>
          <w:rFonts w:ascii="Times New Roman" w:hAnsi="Times New Roman"/>
          <w:sz w:val="28"/>
          <w:szCs w:val="28"/>
          <w:lang w:val="uk-UA"/>
        </w:rPr>
        <w:t>кцентує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 xml:space="preserve">ться 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увагу підлітків  на усвідомлення цінності здоров'я, розуміння визначальної ролі здорового способу життя та формування індивідуальної поведінки кожної людини.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 Цьому сприяють диску</w:t>
      </w:r>
      <w:r w:rsidR="00032B25" w:rsidRPr="00C5206A">
        <w:rPr>
          <w:rFonts w:ascii="Times New Roman" w:hAnsi="Times New Roman"/>
          <w:sz w:val="28"/>
          <w:szCs w:val="28"/>
          <w:lang w:val="uk-UA"/>
        </w:rPr>
        <w:t>сії під час проведення виховних годин, обговорення,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 проективне малювання, психогімнастика, рольові ігри, обігравання ситуацій, творчі роботи, ігри-розминки тощо.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Фізичне виховання є невід’ємною складовою превентивної освіти, яка забезпечує можливість набуття кожною дитиною необхідних знань про здоров'я і засоби його зміцнення. В школі організоване змістовне дозвілля </w:t>
      </w:r>
      <w:r w:rsidRPr="00C5206A">
        <w:rPr>
          <w:rFonts w:ascii="Times New Roman" w:hAnsi="Times New Roman"/>
          <w:sz w:val="28"/>
          <w:szCs w:val="28"/>
          <w:lang w:val="uk-UA"/>
        </w:rPr>
        <w:lastRenderedPageBreak/>
        <w:t>учнів, спрямоване на формування в них фізичного, соціального та духовного здоров'я, а також на вдосконалення фізичної та психічної підготовки до, ведення активного довготривалого життя та професійної діяльності.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Основу системи фізичного виховання дітей та юнацтва становить комплекс показників обсягу щотижневої рухової активності, рівень спеціальних знань про особливості рухової активності сучасної людини, її фізичний розвиток.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06A">
        <w:rPr>
          <w:rFonts w:ascii="Times New Roman" w:hAnsi="Times New Roman"/>
          <w:b/>
          <w:sz w:val="28"/>
          <w:szCs w:val="28"/>
          <w:lang w:val="uk-UA"/>
        </w:rPr>
        <w:t>Система фізичного виховання в школі</w:t>
      </w:r>
    </w:p>
    <w:tbl>
      <w:tblPr>
        <w:tblW w:w="0" w:type="auto"/>
        <w:tblLook w:val="04A0"/>
      </w:tblPr>
      <w:tblGrid>
        <w:gridCol w:w="4657"/>
        <w:gridCol w:w="5055"/>
      </w:tblGrid>
      <w:tr w:rsidR="008249BA" w:rsidRPr="00C5206A" w:rsidTr="00673F73">
        <w:tc>
          <w:tcPr>
            <w:tcW w:w="4785" w:type="dxa"/>
            <w:shd w:val="clear" w:color="auto" w:fill="auto"/>
          </w:tcPr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819275"/>
                  <wp:effectExtent l="19050" t="0" r="9525" b="0"/>
                  <wp:docPr id="18" name="Рисунок 35" descr="Описание: F:\фото\PICT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F:\фото\PICT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206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Види заходів і змагань:</w:t>
            </w:r>
          </w:p>
          <w:p w:rsidR="008249BA" w:rsidRPr="00C5206A" w:rsidRDefault="00C5206A" w:rsidP="00DC651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«тиждень </w:t>
            </w:r>
            <w:r w:rsidR="008249BA" w:rsidRPr="00C52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здоров'я та фізичної культури»</w:t>
            </w:r>
          </w:p>
          <w:p w:rsidR="008249BA" w:rsidRPr="00C5206A" w:rsidRDefault="008249BA" w:rsidP="00DC651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>Олімпійський тиждень</w:t>
            </w:r>
          </w:p>
          <w:p w:rsidR="008249BA" w:rsidRPr="00C5206A" w:rsidRDefault="008249BA" w:rsidP="00DC651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>«Старти надій»</w:t>
            </w:r>
          </w:p>
          <w:p w:rsidR="008249BA" w:rsidRPr="00C5206A" w:rsidRDefault="008249BA" w:rsidP="00DC651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>«Козацькі забави»</w:t>
            </w:r>
          </w:p>
          <w:p w:rsidR="008249BA" w:rsidRPr="00C5206A" w:rsidRDefault="008249BA" w:rsidP="00DC651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Легкоатлетичний крос</w:t>
            </w:r>
          </w:p>
          <w:p w:rsidR="008249BA" w:rsidRPr="00C5206A" w:rsidRDefault="008249BA" w:rsidP="00DC651B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206A">
              <w:rPr>
                <w:rFonts w:ascii="Times New Roman" w:hAnsi="Times New Roman"/>
                <w:sz w:val="28"/>
                <w:szCs w:val="28"/>
                <w:lang w:val="uk-UA"/>
              </w:rPr>
              <w:t>шкільні змагання з мініфутболу.</w:t>
            </w:r>
          </w:p>
          <w:p w:rsidR="008249BA" w:rsidRPr="00C5206A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Батьки потребують певних правових знань, тому педагогічний колектив постійно приділяє  увагу їх правовій освіті. Система роботи з батьками включає групові та індивідуальні форми. Груповими фор</w:t>
      </w:r>
      <w:r w:rsidRPr="00C5206A">
        <w:rPr>
          <w:rFonts w:ascii="Times New Roman" w:hAnsi="Times New Roman"/>
          <w:sz w:val="28"/>
          <w:szCs w:val="28"/>
          <w:lang w:val="uk-UA"/>
        </w:rPr>
        <w:softHyphen/>
        <w:t xml:space="preserve">мами правового виховання батьків є батьківський лекторій, загальношкільні  та класні батьківські збори, проведення родинних свят, спортивних змагань, екскурсій та походів. На сьогоднішній день проведено шість занять батьківського лекторію; на загальношкільних батьківських зборах було прочитано лекції: «Батьківський авторитет», «Психологія поведінки підлітка», «Права та обов'язки батьків у вихованні дітей»; проведено спортивні змагання зі стрільби між учнями та батьками, „Козацькі розваги”, „Тато, мама, я – </w:t>
      </w:r>
      <w:r w:rsidRPr="00C5206A">
        <w:rPr>
          <w:rFonts w:ascii="Times New Roman" w:hAnsi="Times New Roman"/>
          <w:sz w:val="28"/>
          <w:szCs w:val="28"/>
          <w:lang w:val="uk-UA"/>
        </w:rPr>
        <w:lastRenderedPageBreak/>
        <w:t>спортивна сім’я”. Відвідуючи учнів вдома, знайомлячись зі станом їх матеріально-побутових умов, класні керівники  проводять індивідуальну роботу  з батьками, профілактичну роботу по попередженню правопорушень.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Одним із напрямків діяльності шкільної бібліотеки є робота по правовому інформуванню вчителів та учнів. У читальному залі оформлена постійно діюча виставка «Держава і право», на якій розміщується література на правову тематику, а саме: Конституція України, Конвенція ООН про права дитини, «Запобігання торгівлі людьми» (навчально-методичний посібник), «Корупція та відповідальність за корупційні дії» (навчально-методичний посібник», «Запрошуємо до діалогу», «Кожна дитина має право» та інше</w:t>
      </w:r>
      <w:r w:rsidR="00C5206A">
        <w:rPr>
          <w:rFonts w:ascii="Times New Roman" w:hAnsi="Times New Roman"/>
          <w:sz w:val="28"/>
          <w:szCs w:val="28"/>
          <w:lang w:val="uk-UA"/>
        </w:rPr>
        <w:t>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Учні школи беруть активну участь у проведенні акцій «Наркоти</w:t>
      </w:r>
      <w:r w:rsidR="00C5206A" w:rsidRPr="00C5206A">
        <w:rPr>
          <w:rFonts w:ascii="Times New Roman" w:hAnsi="Times New Roman"/>
          <w:sz w:val="28"/>
          <w:szCs w:val="28"/>
          <w:lang w:val="uk-UA"/>
        </w:rPr>
        <w:t>кам –НІ!», «Сніду – НІ!», «Мистецтво проти наркотиків та СНІДу</w:t>
      </w:r>
      <w:r w:rsidRPr="00C5206A">
        <w:rPr>
          <w:rFonts w:ascii="Times New Roman" w:hAnsi="Times New Roman"/>
          <w:sz w:val="28"/>
          <w:szCs w:val="28"/>
          <w:lang w:val="uk-UA"/>
        </w:rPr>
        <w:t>», «Здоров</w:t>
      </w:r>
      <w:r w:rsidRPr="00C5206A">
        <w:rPr>
          <w:rFonts w:ascii="Times New Roman" w:hAnsi="Times New Roman"/>
          <w:sz w:val="28"/>
          <w:szCs w:val="28"/>
        </w:rPr>
        <w:t>’</w:t>
      </w:r>
      <w:r w:rsidRPr="00C5206A">
        <w:rPr>
          <w:rFonts w:ascii="Times New Roman" w:hAnsi="Times New Roman"/>
          <w:sz w:val="28"/>
          <w:szCs w:val="28"/>
          <w:lang w:val="uk-UA"/>
        </w:rPr>
        <w:t>я дітей – здоров</w:t>
      </w:r>
      <w:r w:rsidRPr="00C5206A">
        <w:rPr>
          <w:rFonts w:ascii="Times New Roman" w:hAnsi="Times New Roman"/>
          <w:sz w:val="28"/>
          <w:szCs w:val="28"/>
        </w:rPr>
        <w:t>’</w:t>
      </w:r>
      <w:r w:rsidRPr="00C5206A">
        <w:rPr>
          <w:rFonts w:ascii="Times New Roman" w:hAnsi="Times New Roman"/>
          <w:sz w:val="28"/>
          <w:szCs w:val="28"/>
          <w:lang w:val="uk-UA"/>
        </w:rPr>
        <w:t>я нації».</w:t>
      </w:r>
    </w:p>
    <w:p w:rsidR="008249BA" w:rsidRPr="00C5206A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>Педагогічний колектив школи розуміє, що відповідальний за здоров</w:t>
      </w:r>
      <w:r w:rsidRPr="00C5206A">
        <w:rPr>
          <w:rFonts w:ascii="Times New Roman" w:hAnsi="Times New Roman"/>
          <w:sz w:val="28"/>
          <w:szCs w:val="28"/>
        </w:rPr>
        <w:t>’я . Саме тому велика увага приділяється боротьбі за здоров’</w:t>
      </w:r>
      <w:r w:rsidRPr="00C5206A">
        <w:rPr>
          <w:rFonts w:ascii="Times New Roman" w:hAnsi="Times New Roman"/>
          <w:sz w:val="28"/>
          <w:szCs w:val="28"/>
          <w:lang w:val="uk-UA"/>
        </w:rPr>
        <w:t xml:space="preserve">я. Підтвердженням цього є зустрічі з </w:t>
      </w:r>
      <w:r w:rsidR="00C5206A" w:rsidRPr="00C5206A">
        <w:rPr>
          <w:rFonts w:ascii="Times New Roman" w:hAnsi="Times New Roman"/>
          <w:sz w:val="28"/>
          <w:szCs w:val="28"/>
          <w:lang w:val="uk-UA"/>
        </w:rPr>
        <w:t>лікарями ЦРЛ.</w:t>
      </w:r>
    </w:p>
    <w:tbl>
      <w:tblPr>
        <w:tblW w:w="0" w:type="auto"/>
        <w:tblLook w:val="04A0"/>
      </w:tblPr>
      <w:tblGrid>
        <w:gridCol w:w="4785"/>
        <w:gridCol w:w="4786"/>
      </w:tblGrid>
      <w:tr w:rsidR="008249BA" w:rsidRPr="00CA48D3" w:rsidTr="00673F73">
        <w:tc>
          <w:tcPr>
            <w:tcW w:w="4785" w:type="dxa"/>
            <w:shd w:val="clear" w:color="auto" w:fill="auto"/>
          </w:tcPr>
          <w:p w:rsidR="008249BA" w:rsidRPr="00CA48D3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8249BA" w:rsidRPr="00CA48D3" w:rsidRDefault="008249BA" w:rsidP="00DC65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249BA" w:rsidRPr="00C5206A" w:rsidRDefault="00C5206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У школі працюють гуртки, що сприяють творчому розвитку учнів, </w:t>
      </w:r>
      <w:r w:rsidR="008249BA" w:rsidRPr="00C5206A">
        <w:rPr>
          <w:rFonts w:ascii="Times New Roman" w:hAnsi="Times New Roman"/>
          <w:sz w:val="28"/>
          <w:szCs w:val="28"/>
          <w:lang w:val="uk-UA"/>
        </w:rPr>
        <w:t xml:space="preserve">що створює можливість для повноцінного розвитку дитини у всьому багатстві його запитів і інтересів на принципах гуманізму, диференціації й індивідуалізації, захопленості і творчості. </w:t>
      </w:r>
    </w:p>
    <w:p w:rsidR="00742559" w:rsidRPr="00742559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06A">
        <w:rPr>
          <w:rFonts w:ascii="Times New Roman" w:hAnsi="Times New Roman"/>
          <w:sz w:val="28"/>
          <w:szCs w:val="28"/>
          <w:lang w:val="uk-UA"/>
        </w:rPr>
        <w:t xml:space="preserve">Одним із головних завдань гуртків є залучення учнів, схильних до правопорушень. </w:t>
      </w:r>
    </w:p>
    <w:p w:rsidR="008249BA" w:rsidRPr="00742559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559">
        <w:rPr>
          <w:rFonts w:ascii="Times New Roman" w:hAnsi="Times New Roman"/>
          <w:sz w:val="28"/>
          <w:szCs w:val="28"/>
          <w:lang w:val="uk-UA"/>
        </w:rPr>
        <w:t xml:space="preserve">Важливою формою пропаганди здорового способу </w:t>
      </w:r>
      <w:r w:rsidR="00742559" w:rsidRPr="00742559">
        <w:rPr>
          <w:rFonts w:ascii="Times New Roman" w:hAnsi="Times New Roman"/>
          <w:sz w:val="28"/>
          <w:szCs w:val="28"/>
          <w:lang w:val="uk-UA"/>
        </w:rPr>
        <w:t>життя є робота шкільно</w:t>
      </w:r>
      <w:r w:rsidR="00742559" w:rsidRPr="00742559">
        <w:rPr>
          <w:rFonts w:ascii="Times New Roman" w:hAnsi="Times New Roman"/>
          <w:sz w:val="28"/>
          <w:szCs w:val="28"/>
        </w:rPr>
        <w:t>ї газети учнівського самоврядування</w:t>
      </w:r>
      <w:r w:rsidR="00742559" w:rsidRPr="00742559">
        <w:rPr>
          <w:rFonts w:ascii="Times New Roman" w:hAnsi="Times New Roman"/>
          <w:sz w:val="28"/>
          <w:szCs w:val="28"/>
          <w:lang w:val="uk-UA"/>
        </w:rPr>
        <w:t xml:space="preserve">  «Шкільний вісник</w:t>
      </w:r>
      <w:r w:rsidRPr="00742559">
        <w:rPr>
          <w:rFonts w:ascii="Times New Roman" w:hAnsi="Times New Roman"/>
          <w:sz w:val="28"/>
          <w:szCs w:val="28"/>
          <w:lang w:val="uk-UA"/>
        </w:rPr>
        <w:t>». За допомогою газети поширюється інформація про життя школи, профілактику шкідливих звичок, хвороб, правопорушень. Велику роль відіграє поширення світового досвіду щодо здорового способу життя.</w:t>
      </w:r>
    </w:p>
    <w:p w:rsidR="008249BA" w:rsidRPr="00742559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559">
        <w:rPr>
          <w:rFonts w:ascii="Times New Roman" w:hAnsi="Times New Roman"/>
          <w:sz w:val="28"/>
          <w:szCs w:val="28"/>
          <w:lang w:val="uk-UA"/>
        </w:rPr>
        <w:lastRenderedPageBreak/>
        <w:tab/>
        <w:t>Важливу роль у профілактиці правопорушен</w:t>
      </w:r>
      <w:r w:rsidR="00742559" w:rsidRPr="00742559">
        <w:rPr>
          <w:rFonts w:ascii="Times New Roman" w:hAnsi="Times New Roman"/>
          <w:sz w:val="28"/>
          <w:szCs w:val="28"/>
          <w:lang w:val="uk-UA"/>
        </w:rPr>
        <w:t>ь, шкідливих звичок відіграє робота учнівської ради, особливо її комісій</w:t>
      </w:r>
      <w:r w:rsidRPr="00742559">
        <w:rPr>
          <w:rFonts w:ascii="Times New Roman" w:hAnsi="Times New Roman"/>
          <w:sz w:val="28"/>
          <w:szCs w:val="28"/>
          <w:lang w:val="uk-UA"/>
        </w:rPr>
        <w:t>.</w:t>
      </w:r>
    </w:p>
    <w:p w:rsidR="008249BA" w:rsidRPr="00742559" w:rsidRDefault="00742559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559">
        <w:rPr>
          <w:rFonts w:ascii="Times New Roman" w:hAnsi="Times New Roman"/>
          <w:sz w:val="28"/>
          <w:szCs w:val="28"/>
          <w:lang w:val="uk-UA"/>
        </w:rPr>
        <w:t xml:space="preserve"> Комісія дисципліни та порядку проводять рейди </w:t>
      </w:r>
      <w:r w:rsidR="008249BA" w:rsidRPr="00742559">
        <w:rPr>
          <w:rFonts w:ascii="Times New Roman" w:hAnsi="Times New Roman"/>
          <w:sz w:val="28"/>
          <w:szCs w:val="28"/>
          <w:lang w:val="uk-UA"/>
        </w:rPr>
        <w:t xml:space="preserve"> «Твій зовнішній вигляд», «Учнівський щоденник», «Урок», «Бій курінню», контролюють санітарний стан класних кімнат.</w:t>
      </w:r>
    </w:p>
    <w:p w:rsidR="00742559" w:rsidRPr="00742559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559">
        <w:rPr>
          <w:rFonts w:ascii="Times New Roman" w:hAnsi="Times New Roman"/>
          <w:sz w:val="28"/>
          <w:szCs w:val="28"/>
          <w:lang w:val="uk-UA"/>
        </w:rPr>
        <w:t>Психолого-педагогічний супровід навчально-виховного процесу здійснюється за певними напрямками, що відрізняються своєю специфікою, але все ж  він відбиває зміст запитів та завдань поставлених учасниками шкільного життя.</w:t>
      </w:r>
    </w:p>
    <w:p w:rsidR="008249BA" w:rsidRPr="00742559" w:rsidRDefault="008249BA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559">
        <w:rPr>
          <w:rFonts w:ascii="Times New Roman" w:hAnsi="Times New Roman"/>
          <w:sz w:val="28"/>
          <w:szCs w:val="28"/>
          <w:lang w:val="uk-UA"/>
        </w:rPr>
        <w:t xml:space="preserve">Система превентивного виховання в школі  сприяє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 </w:t>
      </w:r>
    </w:p>
    <w:p w:rsidR="008249BA" w:rsidRPr="00742559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9BA" w:rsidRPr="00742559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49BA" w:rsidRPr="00742559" w:rsidRDefault="008249BA" w:rsidP="00DC651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0865" w:rsidRPr="00742559" w:rsidRDefault="001F0865" w:rsidP="00DC65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B6B" w:rsidRPr="00742559" w:rsidRDefault="00575B6B" w:rsidP="00DC65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5B6B" w:rsidRPr="00742559" w:rsidSect="00F248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48" w:rsidRDefault="00704648" w:rsidP="00411C9D">
      <w:pPr>
        <w:spacing w:after="0" w:line="240" w:lineRule="auto"/>
      </w:pPr>
      <w:r>
        <w:separator/>
      </w:r>
    </w:p>
  </w:endnote>
  <w:endnote w:type="continuationSeparator" w:id="1">
    <w:p w:rsidR="00704648" w:rsidRDefault="00704648" w:rsidP="0041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48" w:rsidRDefault="00704648" w:rsidP="00411C9D">
      <w:pPr>
        <w:spacing w:after="0" w:line="240" w:lineRule="auto"/>
      </w:pPr>
      <w:r>
        <w:separator/>
      </w:r>
    </w:p>
  </w:footnote>
  <w:footnote w:type="continuationSeparator" w:id="1">
    <w:p w:rsidR="00704648" w:rsidRDefault="00704648" w:rsidP="0041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"/>
      </v:shape>
    </w:pict>
  </w:numPicBullet>
  <w:abstractNum w:abstractNumId="0">
    <w:nsid w:val="204A672F"/>
    <w:multiLevelType w:val="hybridMultilevel"/>
    <w:tmpl w:val="8AC6583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C4D3812"/>
    <w:multiLevelType w:val="hybridMultilevel"/>
    <w:tmpl w:val="A3B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069F"/>
    <w:multiLevelType w:val="hybridMultilevel"/>
    <w:tmpl w:val="87D2F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700E23"/>
    <w:multiLevelType w:val="hybridMultilevel"/>
    <w:tmpl w:val="1E108E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C2A49992">
      <w:start w:val="5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1257400"/>
    <w:multiLevelType w:val="hybridMultilevel"/>
    <w:tmpl w:val="B9F209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77C21927"/>
    <w:multiLevelType w:val="hybridMultilevel"/>
    <w:tmpl w:val="6E120028"/>
    <w:lvl w:ilvl="0" w:tplc="209C73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10"/>
    <w:rsid w:val="00032B25"/>
    <w:rsid w:val="000535E4"/>
    <w:rsid w:val="000B614C"/>
    <w:rsid w:val="00100090"/>
    <w:rsid w:val="001F0865"/>
    <w:rsid w:val="00206B05"/>
    <w:rsid w:val="0023335A"/>
    <w:rsid w:val="00324A5F"/>
    <w:rsid w:val="00336156"/>
    <w:rsid w:val="003648CF"/>
    <w:rsid w:val="00375196"/>
    <w:rsid w:val="00411C9D"/>
    <w:rsid w:val="00472AF0"/>
    <w:rsid w:val="00575B6B"/>
    <w:rsid w:val="005777DE"/>
    <w:rsid w:val="005B2388"/>
    <w:rsid w:val="005F23F9"/>
    <w:rsid w:val="006F7E2E"/>
    <w:rsid w:val="00704648"/>
    <w:rsid w:val="00742559"/>
    <w:rsid w:val="00766850"/>
    <w:rsid w:val="008249BA"/>
    <w:rsid w:val="008359D2"/>
    <w:rsid w:val="008956F9"/>
    <w:rsid w:val="008F3697"/>
    <w:rsid w:val="00975CB6"/>
    <w:rsid w:val="009D1110"/>
    <w:rsid w:val="00AF7995"/>
    <w:rsid w:val="00BC08A6"/>
    <w:rsid w:val="00C5206A"/>
    <w:rsid w:val="00CE2762"/>
    <w:rsid w:val="00DC651B"/>
    <w:rsid w:val="00DE501E"/>
    <w:rsid w:val="00E604B0"/>
    <w:rsid w:val="00EC4BC4"/>
    <w:rsid w:val="00F2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Line 27"/>
        <o:r id="V:Rule2" type="connector" idref="#Line 31"/>
        <o:r id="V:Rule3" type="connector" idref="#Line 34"/>
        <o:r id="V:Rule4" type="connector" idref="#Line 32"/>
        <o:r id="V:Rule5" type="connector" idref="#Line 25"/>
        <o:r id="V:Rule6" type="connector" idref="#Line 21"/>
        <o:r id="V:Rule7" type="connector" idref="#Line 19"/>
        <o:r id="V:Rule8" type="connector" idref="#Line 26"/>
        <o:r id="V:Rule9" type="connector" idref="#Line 30"/>
        <o:r id="V:Rule10" type="connector" idref="#Line 24"/>
        <o:r id="V:Rule11" type="connector" idref="#Line 28"/>
        <o:r id="V:Rule12" type="connector" idref="#Line 29"/>
        <o:r id="V:Rule13" type="connector" idref="#Line 23"/>
        <o:r id="V:Rule14" type="connector" idref="#Line 22"/>
        <o:r id="V:Rule15" type="connector" idref="#Line 18"/>
        <o:r id="V:Rule16" type="connector" idref="#Line 33"/>
        <o:r id="V:Rule17" type="connector" idref="#Lin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basedOn w:val="a"/>
    <w:rsid w:val="009D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110"/>
  </w:style>
  <w:style w:type="paragraph" w:styleId="a3">
    <w:name w:val="Balloon Text"/>
    <w:basedOn w:val="a"/>
    <w:link w:val="a4"/>
    <w:uiPriority w:val="99"/>
    <w:semiHidden/>
    <w:unhideWhenUsed/>
    <w:rsid w:val="0082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06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C9D"/>
  </w:style>
  <w:style w:type="paragraph" w:styleId="a8">
    <w:name w:val="footer"/>
    <w:basedOn w:val="a"/>
    <w:link w:val="a9"/>
    <w:uiPriority w:val="99"/>
    <w:semiHidden/>
    <w:unhideWhenUsed/>
    <w:rsid w:val="00411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FE0F-4F5F-47B2-9988-8D4C7A2D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14</cp:revision>
  <dcterms:created xsi:type="dcterms:W3CDTF">2014-08-14T14:59:00Z</dcterms:created>
  <dcterms:modified xsi:type="dcterms:W3CDTF">2014-08-29T17:16:00Z</dcterms:modified>
</cp:coreProperties>
</file>