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B" w:rsidRPr="005D596C" w:rsidRDefault="0071428B" w:rsidP="0071428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aps/>
          <w:sz w:val="28"/>
          <w:szCs w:val="24"/>
          <w:lang w:val="uk-UA"/>
        </w:rPr>
      </w:pPr>
      <w:r w:rsidRPr="005D596C">
        <w:rPr>
          <w:rFonts w:ascii="Times New Roman" w:hAnsi="Times New Roman"/>
          <w:b/>
          <w:bCs/>
          <w:caps/>
          <w:sz w:val="28"/>
          <w:szCs w:val="24"/>
          <w:lang w:val="uk-UA"/>
        </w:rPr>
        <w:t>відділ освіти могилів – подільської райдержадміністрації вінницької області</w:t>
      </w:r>
    </w:p>
    <w:p w:rsidR="0071428B" w:rsidRPr="005D596C" w:rsidRDefault="0071428B" w:rsidP="0071428B">
      <w:pPr>
        <w:spacing w:after="0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 w:rsidRPr="005D596C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озаринецька середня загальноосвітня школа і – ііі ступенів</w:t>
      </w: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Pr="0071428B" w:rsidRDefault="0071428B" w:rsidP="0071428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28B">
        <w:rPr>
          <w:rFonts w:ascii="Times New Roman" w:hAnsi="Times New Roman"/>
          <w:b/>
          <w:sz w:val="28"/>
          <w:szCs w:val="28"/>
          <w:lang w:val="uk-UA"/>
        </w:rPr>
        <w:t>МАТЕРІАЛИ</w:t>
      </w:r>
    </w:p>
    <w:p w:rsidR="0071428B" w:rsidRPr="0071428B" w:rsidRDefault="0071428B" w:rsidP="0071428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28B">
        <w:rPr>
          <w:rFonts w:ascii="Times New Roman" w:hAnsi="Times New Roman"/>
          <w:b/>
          <w:sz w:val="28"/>
          <w:szCs w:val="28"/>
          <w:lang w:val="uk-UA"/>
        </w:rPr>
        <w:t>ДЛЯ УЧАСТІ В РОЗГЛЯДІ МОДЕЛЕЙ</w:t>
      </w:r>
    </w:p>
    <w:p w:rsidR="0071428B" w:rsidRPr="0071428B" w:rsidRDefault="0071428B" w:rsidP="0071428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28B">
        <w:rPr>
          <w:rFonts w:ascii="Times New Roman" w:hAnsi="Times New Roman"/>
          <w:b/>
          <w:sz w:val="28"/>
          <w:szCs w:val="28"/>
          <w:lang w:val="uk-UA"/>
        </w:rPr>
        <w:t>ПРЕВЕНТИВНОЇ ОСВІТИ В НАВЧАЛЬНОМУ ЗАКЛАДІ</w:t>
      </w: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Озаринці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2014</w:t>
      </w:r>
    </w:p>
    <w:p w:rsidR="0071428B" w:rsidRPr="0071428B" w:rsidRDefault="0071428B" w:rsidP="0071428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ПЕРЕЛІК МАТЕРІАЛІВ: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Лист-заявка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 загальноосвітнього навчального закладу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моделі превентивної освіти у загальноосвітньому навчальному закладі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впровадження моделі превентивної освіти у загальноосвітньому навчальному закладі</w:t>
      </w:r>
    </w:p>
    <w:p w:rsidR="0071428B" w:rsidRDefault="0071428B" w:rsidP="00714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Диск з матеріалами</w:t>
      </w: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E74C13" w:rsidP="00E74C13">
      <w:pPr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Ректору ВОІПОПП</w:t>
      </w:r>
    </w:p>
    <w:p w:rsidR="0071428B" w:rsidRDefault="0071428B" w:rsidP="00E74C13">
      <w:pPr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Др</w:t>
      </w:r>
      <w:r w:rsidR="00E74C1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возюку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</w:p>
    <w:p w:rsidR="00E74C13" w:rsidRDefault="00E74C13" w:rsidP="00E74C13">
      <w:pPr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Телеватюк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</w:p>
    <w:p w:rsidR="00E74C13" w:rsidRDefault="00E74C13" w:rsidP="00E74C1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428B" w:rsidRPr="00E74C13" w:rsidRDefault="00E74C13" w:rsidP="00E74C1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4C13">
        <w:rPr>
          <w:rFonts w:ascii="Times New Roman" w:hAnsi="Times New Roman"/>
          <w:b/>
          <w:sz w:val="28"/>
          <w:szCs w:val="28"/>
          <w:lang w:val="uk-UA"/>
        </w:rPr>
        <w:t>Л</w:t>
      </w:r>
      <w:r w:rsidR="0071428B" w:rsidRPr="00E74C13">
        <w:rPr>
          <w:rFonts w:ascii="Times New Roman" w:hAnsi="Times New Roman"/>
          <w:b/>
          <w:sz w:val="28"/>
          <w:szCs w:val="28"/>
          <w:lang w:val="uk-UA"/>
        </w:rPr>
        <w:t>ист-заявка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>Прізвище, ім’я, по батькові відповідальної особи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: </w:t>
      </w:r>
      <w:proofErr w:type="spellStart"/>
      <w:r w:rsidRPr="00B42FFB">
        <w:rPr>
          <w:rFonts w:ascii="Times New Roman" w:hAnsi="Times New Roman"/>
          <w:sz w:val="28"/>
          <w:szCs w:val="28"/>
          <w:u w:val="single"/>
          <w:lang w:val="uk-UA" w:eastAsia="en-US"/>
        </w:rPr>
        <w:t>Телеватюк</w:t>
      </w:r>
      <w:proofErr w:type="spellEnd"/>
      <w:r w:rsidRPr="00B42FFB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 Світлана  Іванівна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>Посада відповідальної особи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:   </w:t>
      </w:r>
      <w:r w:rsidRPr="00B42FFB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вчитель </w:t>
      </w:r>
      <w:r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курсу «Захисти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en-US"/>
        </w:rPr>
        <w:t>седе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від ВІЛ»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Контактні дані відповідальної особи: мобільний тел.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Pr="00B42FFB">
        <w:rPr>
          <w:rFonts w:ascii="Times New Roman" w:hAnsi="Times New Roman"/>
          <w:sz w:val="28"/>
          <w:szCs w:val="28"/>
          <w:u w:val="single"/>
          <w:lang w:val="uk-UA" w:eastAsia="en-US"/>
        </w:rPr>
        <w:t>0973564345</w:t>
      </w:r>
    </w:p>
    <w:p w:rsidR="00E74C13" w:rsidRPr="00AE3C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Назва конкурсної роботи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«Впровадження моделі превентивної освіти»</w:t>
      </w:r>
    </w:p>
    <w:p w:rsidR="00E74C13" w:rsidRPr="00C114DA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>Адреса навчального закладу (індекс, область, район, місто/село, вулиця, будинок)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114DA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24041, Вінницька область, Могилів – Подільський район, село </w:t>
      </w:r>
      <w:proofErr w:type="spellStart"/>
      <w:r w:rsidRPr="00C114DA">
        <w:rPr>
          <w:rFonts w:ascii="Times New Roman" w:hAnsi="Times New Roman"/>
          <w:sz w:val="28"/>
          <w:szCs w:val="28"/>
          <w:u w:val="single"/>
          <w:lang w:val="uk-UA" w:eastAsia="en-US"/>
        </w:rPr>
        <w:t>Озаринці</w:t>
      </w:r>
      <w:proofErr w:type="spellEnd"/>
      <w:r w:rsidRPr="00C114DA">
        <w:rPr>
          <w:rFonts w:ascii="Times New Roman" w:hAnsi="Times New Roman"/>
          <w:sz w:val="28"/>
          <w:szCs w:val="28"/>
          <w:u w:val="single"/>
          <w:lang w:val="uk-UA" w:eastAsia="en-US"/>
        </w:rPr>
        <w:t>, вул. Щорса, 1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>Повна назва навчального закладу, контактні дані (тел.)</w:t>
      </w:r>
    </w:p>
    <w:p w:rsidR="00E74C13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Озаринецька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середня загальноосвітня школа І – ІІІ ступенів, 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тел. </w:t>
      </w:r>
      <w:r w:rsidRPr="00B42FFB">
        <w:rPr>
          <w:rFonts w:ascii="Times New Roman" w:hAnsi="Times New Roman"/>
          <w:sz w:val="28"/>
          <w:szCs w:val="28"/>
          <w:u w:val="single"/>
          <w:lang w:val="uk-UA" w:eastAsia="en-US"/>
        </w:rPr>
        <w:t>(04337) 31640</w:t>
      </w:r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>E-</w:t>
      </w:r>
      <w:proofErr w:type="spellStart"/>
      <w:r w:rsidRPr="00B42FFB">
        <w:rPr>
          <w:rFonts w:ascii="Times New Roman" w:hAnsi="Times New Roman"/>
          <w:sz w:val="28"/>
          <w:szCs w:val="28"/>
          <w:lang w:val="uk-UA" w:eastAsia="en-US"/>
        </w:rPr>
        <w:t>mail</w:t>
      </w:r>
      <w:proofErr w:type="spellEnd"/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 навчального закладу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</w:t>
      </w:r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hyperlink r:id="rId5" w:history="1">
        <w:r w:rsidRPr="000972D8">
          <w:rPr>
            <w:b/>
            <w:color w:val="0000FF"/>
            <w:sz w:val="28"/>
            <w:szCs w:val="28"/>
            <w:u w:val="single"/>
            <w:lang w:val="en-US"/>
          </w:rPr>
          <w:t>OzarintsiSchool</w:t>
        </w:r>
        <w:r w:rsidRPr="000972D8">
          <w:rPr>
            <w:b/>
            <w:color w:val="0000FF"/>
            <w:sz w:val="28"/>
            <w:szCs w:val="28"/>
            <w:u w:val="single"/>
            <w:lang w:val="uk-UA"/>
          </w:rPr>
          <w:t>@</w:t>
        </w:r>
        <w:r w:rsidRPr="000972D8">
          <w:rPr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0972D8">
          <w:rPr>
            <w:b/>
            <w:color w:val="0000FF"/>
            <w:sz w:val="28"/>
            <w:szCs w:val="28"/>
            <w:u w:val="single"/>
          </w:rPr>
          <w:t>.</w:t>
        </w:r>
        <w:r w:rsidRPr="000972D8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0972D8">
        <w:rPr>
          <w:b/>
          <w:sz w:val="28"/>
          <w:szCs w:val="28"/>
          <w:lang w:val="uk-UA"/>
        </w:rPr>
        <w:t xml:space="preserve"> </w:t>
      </w:r>
    </w:p>
    <w:p w:rsidR="00E74C13" w:rsidRPr="00B42FFB" w:rsidRDefault="00E74C13" w:rsidP="00E74C13">
      <w:pPr>
        <w:spacing w:after="0"/>
        <w:ind w:left="142" w:right="23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2FFB">
        <w:rPr>
          <w:rFonts w:ascii="Times New Roman" w:hAnsi="Times New Roman"/>
          <w:sz w:val="28"/>
          <w:szCs w:val="28"/>
          <w:lang w:val="uk-UA" w:eastAsia="en-US"/>
        </w:rPr>
        <w:t xml:space="preserve">Прізвище, ім’я, по батькові директора школи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Pr="000972D8">
        <w:rPr>
          <w:rFonts w:ascii="Times New Roman" w:hAnsi="Times New Roman"/>
          <w:sz w:val="28"/>
          <w:szCs w:val="28"/>
          <w:u w:val="single"/>
          <w:lang w:val="uk-UA" w:eastAsia="en-US"/>
        </w:rPr>
        <w:t>Мельник Віктор Іванович</w:t>
      </w: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Pr="0071428B" w:rsidRDefault="0071428B" w:rsidP="0071428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428B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назва: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Озаринецька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середня загальноосвітня школа І – ІІІ ступенів</w:t>
      </w: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 навчального закладу:</w:t>
      </w:r>
      <w:r w:rsidR="00A0689E">
        <w:rPr>
          <w:rFonts w:ascii="Times New Roman" w:hAnsi="Times New Roman"/>
          <w:sz w:val="28"/>
          <w:szCs w:val="28"/>
          <w:lang w:val="uk-UA"/>
        </w:rPr>
        <w:t xml:space="preserve"> Середня загальноосвітня школа</w:t>
      </w:r>
    </w:p>
    <w:p w:rsidR="0071428B" w:rsidRDefault="0071428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власності:</w:t>
      </w:r>
      <w:r w:rsidR="009B79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89E">
        <w:rPr>
          <w:rFonts w:ascii="Times New Roman" w:hAnsi="Times New Roman"/>
          <w:sz w:val="28"/>
          <w:szCs w:val="28"/>
          <w:lang w:val="uk-UA"/>
        </w:rPr>
        <w:t>Комунальна</w:t>
      </w:r>
    </w:p>
    <w:p w:rsidR="0071428B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Директор: Мельник Віктор Іванович</w:t>
      </w:r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Поштова адреса: 24041,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Озаринці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Могилів-Подільський р-н, Вінницька обл.</w:t>
      </w:r>
    </w:p>
    <w:p w:rsidR="002F1C11" w:rsidRDefault="002F1C11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Телефон: (04337) 31 – 6 – 40 </w:t>
      </w:r>
    </w:p>
    <w:p w:rsidR="00951853" w:rsidRPr="00A0689E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proofErr w:type="spellStart"/>
      <w:r w:rsidR="00A0689E">
        <w:rPr>
          <w:rFonts w:ascii="Times New Roman" w:hAnsi="Times New Roman"/>
          <w:sz w:val="28"/>
          <w:szCs w:val="28"/>
          <w:lang w:val="en-US"/>
        </w:rPr>
        <w:t>OzarintsiSchool</w:t>
      </w:r>
      <w:proofErr w:type="spellEnd"/>
      <w:r w:rsidR="00A0689E" w:rsidRPr="00A0689E">
        <w:rPr>
          <w:rFonts w:ascii="Times New Roman" w:hAnsi="Times New Roman"/>
          <w:sz w:val="28"/>
          <w:szCs w:val="28"/>
        </w:rPr>
        <w:t>@</w:t>
      </w:r>
      <w:proofErr w:type="spellStart"/>
      <w:r w:rsidR="00A0689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A0689E" w:rsidRPr="00A0689E">
        <w:rPr>
          <w:rFonts w:ascii="Times New Roman" w:hAnsi="Times New Roman"/>
          <w:sz w:val="28"/>
          <w:szCs w:val="28"/>
        </w:rPr>
        <w:t>.</w:t>
      </w:r>
      <w:proofErr w:type="spellStart"/>
      <w:r w:rsidR="00A0689E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школи: </w:t>
      </w:r>
      <w:hyperlink r:id="rId6" w:history="1">
        <w:r w:rsidRPr="00C010A8">
          <w:rPr>
            <w:rStyle w:val="a4"/>
            <w:rFonts w:ascii="Times New Roman" w:hAnsi="Times New Roman"/>
            <w:sz w:val="28"/>
            <w:szCs w:val="28"/>
            <w:lang w:val="uk-UA"/>
          </w:rPr>
          <w:t>http://ozarintsi.klasna.com/uk/site/index.html</w:t>
        </w:r>
      </w:hyperlink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учнів:</w:t>
      </w:r>
      <w:r w:rsidR="00A0689E">
        <w:rPr>
          <w:rFonts w:ascii="Times New Roman" w:hAnsi="Times New Roman"/>
          <w:sz w:val="28"/>
          <w:szCs w:val="28"/>
          <w:lang w:val="uk-UA"/>
        </w:rPr>
        <w:t xml:space="preserve"> 130</w:t>
      </w:r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класів:</w:t>
      </w:r>
      <w:r w:rsidR="00A0689E">
        <w:rPr>
          <w:rFonts w:ascii="Times New Roman" w:hAnsi="Times New Roman"/>
          <w:sz w:val="28"/>
          <w:szCs w:val="28"/>
          <w:lang w:val="uk-UA"/>
        </w:rPr>
        <w:t xml:space="preserve"> 11</w:t>
      </w:r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учителів:</w:t>
      </w:r>
      <w:r w:rsidR="00A0689E">
        <w:rPr>
          <w:rFonts w:ascii="Times New Roman" w:hAnsi="Times New Roman"/>
          <w:sz w:val="28"/>
          <w:szCs w:val="28"/>
          <w:lang w:val="uk-UA"/>
        </w:rPr>
        <w:t xml:space="preserve"> 22</w:t>
      </w:r>
    </w:p>
    <w:p w:rsidR="00951853" w:rsidRDefault="00951853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A0689E">
        <w:rPr>
          <w:rFonts w:ascii="Times New Roman" w:hAnsi="Times New Roman"/>
          <w:sz w:val="28"/>
          <w:szCs w:val="28"/>
          <w:lang w:val="uk-UA"/>
        </w:rPr>
        <w:t>немає;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основній школі – </w:t>
      </w:r>
      <w:r w:rsidR="00A0689E">
        <w:rPr>
          <w:rFonts w:ascii="Times New Roman" w:hAnsi="Times New Roman"/>
          <w:sz w:val="28"/>
          <w:szCs w:val="28"/>
          <w:lang w:val="uk-UA"/>
        </w:rPr>
        <w:t>1;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 – 11 класах – </w:t>
      </w:r>
      <w:r w:rsidR="00A0689E">
        <w:rPr>
          <w:rFonts w:ascii="Times New Roman" w:hAnsi="Times New Roman"/>
          <w:sz w:val="28"/>
          <w:szCs w:val="28"/>
          <w:lang w:val="uk-UA"/>
        </w:rPr>
        <w:t>1.</w:t>
      </w:r>
    </w:p>
    <w:p w:rsidR="00951853" w:rsidRDefault="00951853" w:rsidP="0095185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A0689E">
        <w:rPr>
          <w:rFonts w:ascii="Times New Roman" w:hAnsi="Times New Roman"/>
          <w:sz w:val="28"/>
          <w:szCs w:val="28"/>
          <w:lang w:val="uk-UA"/>
        </w:rPr>
        <w:t>немає;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основній школі – </w:t>
      </w:r>
      <w:r w:rsidR="00A0689E">
        <w:rPr>
          <w:rFonts w:ascii="Times New Roman" w:hAnsi="Times New Roman"/>
          <w:sz w:val="28"/>
          <w:szCs w:val="28"/>
          <w:lang w:val="uk-UA"/>
        </w:rPr>
        <w:t>30;</w:t>
      </w:r>
    </w:p>
    <w:p w:rsidR="00951853" w:rsidRDefault="00951853" w:rsidP="009518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 – 11 класах – </w:t>
      </w:r>
      <w:r w:rsidR="00A0689E">
        <w:rPr>
          <w:rFonts w:ascii="Times New Roman" w:hAnsi="Times New Roman"/>
          <w:sz w:val="28"/>
          <w:szCs w:val="28"/>
          <w:lang w:val="uk-UA"/>
        </w:rPr>
        <w:t>13.</w:t>
      </w:r>
    </w:p>
    <w:p w:rsidR="00951853" w:rsidRDefault="00951853" w:rsidP="0095185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кабінету:</w:t>
      </w:r>
      <w:r w:rsidR="00A0689E">
        <w:rPr>
          <w:rFonts w:ascii="Times New Roman" w:hAnsi="Times New Roman"/>
          <w:sz w:val="28"/>
          <w:szCs w:val="28"/>
          <w:lang w:val="uk-UA"/>
        </w:rPr>
        <w:t xml:space="preserve"> немає.</w:t>
      </w:r>
    </w:p>
    <w:p w:rsidR="00951853" w:rsidRPr="007F3E34" w:rsidRDefault="007F3E34" w:rsidP="007F3E3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3E34">
        <w:rPr>
          <w:rFonts w:ascii="Times New Roman" w:hAnsi="Times New Roman"/>
          <w:b/>
          <w:sz w:val="28"/>
          <w:szCs w:val="28"/>
          <w:lang w:val="uk-UA"/>
        </w:rPr>
        <w:lastRenderedPageBreak/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</w:p>
    <w:p w:rsidR="00F36EF1" w:rsidRDefault="00675B29" w:rsidP="00F36EF1">
      <w:pPr>
        <w:pStyle w:val="a6"/>
        <w:spacing w:line="360" w:lineRule="auto"/>
      </w:pPr>
      <w:r>
        <w:rPr>
          <w:szCs w:val="28"/>
        </w:rPr>
        <w:tab/>
      </w:r>
      <w:r w:rsidR="00F36EF1">
        <w:t xml:space="preserve">Проблема превентивності завжди була і є пріоритетною в системі психолого-педагогічних, медичних, правових, соціологічних досліджень у різних країнах світу. В Україні ця проблема набуває особливої гостроти, оскільки молодь формується в складних соціокультурних умовах економічних і політичних суперечностей, неврівноваженості соціальних процесів, </w:t>
      </w:r>
      <w:proofErr w:type="spellStart"/>
      <w:r w:rsidR="00F36EF1">
        <w:t>криміногенності</w:t>
      </w:r>
      <w:proofErr w:type="spellEnd"/>
      <w:r w:rsidR="00F36EF1">
        <w:t xml:space="preserve"> суспільства.</w:t>
      </w:r>
    </w:p>
    <w:p w:rsidR="00990FB9" w:rsidRDefault="00F36EF1" w:rsidP="00F36E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цією метою п</w:t>
      </w:r>
      <w:r w:rsidR="002C16BB">
        <w:rPr>
          <w:rFonts w:ascii="Times New Roman" w:hAnsi="Times New Roman"/>
          <w:sz w:val="28"/>
          <w:szCs w:val="28"/>
          <w:lang w:val="uk-UA"/>
        </w:rPr>
        <w:t xml:space="preserve">ротягом травня місяця </w:t>
      </w:r>
      <w:r w:rsidR="00675B29">
        <w:rPr>
          <w:rFonts w:ascii="Times New Roman" w:hAnsi="Times New Roman"/>
          <w:sz w:val="28"/>
          <w:szCs w:val="28"/>
          <w:lang w:val="uk-UA"/>
        </w:rPr>
        <w:t>у на</w:t>
      </w:r>
      <w:r w:rsidR="00990FB9">
        <w:rPr>
          <w:rFonts w:ascii="Times New Roman" w:hAnsi="Times New Roman"/>
          <w:sz w:val="28"/>
          <w:szCs w:val="28"/>
          <w:lang w:val="uk-UA"/>
        </w:rPr>
        <w:t xml:space="preserve">шій школі проводилося опитування серед чотирьох цільових груп респондентів: адміністрації, вчителів, учнів та їх батьків. В опитуванні взяли участь 35 чоловік, серед яких: 2 представника від адміністрації, 5 вчителів, 20 учнів старших класів та 8 батьків учнів. Опитування проводилось у формі анкетування. Анкета для опитування складалася з дев’яти блоків, кожен з яких є важливим елементом освітнього середовища загальноосвітнього навчального закладу. </w:t>
      </w:r>
    </w:p>
    <w:p w:rsidR="007F3E34" w:rsidRDefault="00990FB9" w:rsidP="002C16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 респондента на кожне запитання оцінювалась за шкалою від 1 до 4 балів. Всі респонденти були активними учасниками опитування та охоче, чесно відповідали на запитання анкети.</w:t>
      </w:r>
      <w:r w:rsidR="002C16BB">
        <w:rPr>
          <w:rFonts w:ascii="Times New Roman" w:hAnsi="Times New Roman"/>
          <w:sz w:val="28"/>
          <w:szCs w:val="28"/>
          <w:lang w:val="uk-UA"/>
        </w:rPr>
        <w:t xml:space="preserve"> За результатами анкетування проводилися розрахунки та визначався середній бал по кожному з дев’яти блоків та загальна сума середньої кількості балів усіх блоків. </w:t>
      </w:r>
      <w:r w:rsidR="00F36EF1">
        <w:rPr>
          <w:rFonts w:ascii="Times New Roman" w:hAnsi="Times New Roman"/>
          <w:sz w:val="28"/>
          <w:szCs w:val="28"/>
          <w:lang w:val="uk-UA"/>
        </w:rPr>
        <w:t>Результати анкетування додаються у таблиці 1-</w:t>
      </w:r>
      <w:r w:rsidR="007B03E9">
        <w:rPr>
          <w:rFonts w:ascii="Times New Roman" w:hAnsi="Times New Roman"/>
          <w:sz w:val="28"/>
          <w:szCs w:val="28"/>
          <w:lang w:val="uk-UA"/>
        </w:rPr>
        <w:t xml:space="preserve"> див.</w:t>
      </w:r>
      <w:r w:rsidR="00F36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3E9">
        <w:rPr>
          <w:rFonts w:ascii="Times New Roman" w:hAnsi="Times New Roman"/>
          <w:sz w:val="28"/>
          <w:szCs w:val="28"/>
          <w:lang w:val="uk-UA"/>
        </w:rPr>
        <w:t>додаток 1.</w:t>
      </w:r>
    </w:p>
    <w:p w:rsidR="002C16BB" w:rsidRDefault="002C16BB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Аналізуючи дані таблиці 1, хочеться відзначити належний рівень превентивного виховання у нашій школі, оскільки 6 із 9 компонентів освітнього середовища нашого навчального закладу, як школи, дружньої до дитини, є вже достатньо забезпеченими. </w:t>
      </w:r>
      <w:r w:rsidR="00450FAD">
        <w:rPr>
          <w:rFonts w:ascii="Times New Roman" w:hAnsi="Times New Roman"/>
          <w:sz w:val="28"/>
          <w:szCs w:val="28"/>
          <w:lang w:val="uk-UA"/>
        </w:rPr>
        <w:t>До цих компонентів відносяться: «Забезпечення дружньої, заохочувальної, сприятливої атмосфери», «Відсутність фізичного покарання та насильства», «Недопущення знущання, домагання та дискримінації», «Узгодження виховних впливів школи і сім</w:t>
      </w:r>
      <w:r w:rsidR="00450FAD" w:rsidRPr="00450FAD">
        <w:rPr>
          <w:rFonts w:ascii="Times New Roman" w:hAnsi="Times New Roman"/>
          <w:sz w:val="28"/>
          <w:szCs w:val="28"/>
          <w:lang w:val="uk-UA"/>
        </w:rPr>
        <w:t>’</w:t>
      </w:r>
      <w:r w:rsidR="00450FAD">
        <w:rPr>
          <w:rFonts w:ascii="Times New Roman" w:hAnsi="Times New Roman"/>
          <w:sz w:val="28"/>
          <w:szCs w:val="28"/>
          <w:lang w:val="uk-UA"/>
        </w:rPr>
        <w:t xml:space="preserve">ї шляхом залучення батьків», «Сприяння рівним можливостям учнів щодо </w:t>
      </w:r>
      <w:r w:rsidR="00450FAD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участі у прийнятті рішень», «Якісна превентивна освіта». Середній бал по цих шести блоках перевищує «3» із чотирьох можливих і коливається в межах від 3.1 до 3.85. Дещо нижчими є середні бали з наступних блоків: «Забезпечення та дотримання належних санітарно-гігієнічних вимог» </w:t>
      </w:r>
      <w:r w:rsidR="00CE53ED">
        <w:rPr>
          <w:rFonts w:ascii="Times New Roman" w:hAnsi="Times New Roman"/>
          <w:sz w:val="28"/>
          <w:szCs w:val="28"/>
          <w:lang w:val="uk-UA"/>
        </w:rPr>
        <w:t xml:space="preserve">(від 2.12 до 2.98), «Сприяння співпраці та активному навчанню» (від 2.69 до 3.44), «Оцінка розвитку творчих видів діяльності» (від 2.7 до </w:t>
      </w:r>
      <w:r w:rsidR="00F36EF1">
        <w:rPr>
          <w:rFonts w:ascii="Times New Roman" w:hAnsi="Times New Roman"/>
          <w:sz w:val="28"/>
          <w:szCs w:val="28"/>
          <w:lang w:val="uk-UA"/>
        </w:rPr>
        <w:t>3.3).</w:t>
      </w:r>
    </w:p>
    <w:p w:rsidR="007B03E9" w:rsidRDefault="00F36EF1" w:rsidP="007142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Адміністрація, вчителі, класні керівники нашої школи планують і надалі продовжувати плідну роботу над завданнями превентивного виховання, які перед ними поставлені. А саме: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створюва</w:t>
      </w:r>
      <w:r w:rsidRPr="00F36EF1">
        <w:rPr>
          <w:rFonts w:ascii="Times New Roman" w:hAnsi="Times New Roman"/>
          <w:sz w:val="28"/>
          <w:lang w:val="uk-UA"/>
        </w:rPr>
        <w:t>ти умови для формування позитивних якостей особистості в процесі різноманітних видів трудової, навчальної, позашкільної діяльності, що сприяють інтелектуальному, морально-етичному, естетичному розвитку, виробленню стійкості до негативних впливів;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забезпечува</w:t>
      </w:r>
      <w:r w:rsidRPr="00F36EF1">
        <w:rPr>
          <w:rFonts w:ascii="Times New Roman" w:hAnsi="Times New Roman"/>
          <w:sz w:val="28"/>
          <w:lang w:val="uk-UA"/>
        </w:rPr>
        <w:t>ти соціально-психологічну діяльність, педагогічно зорієнтовану на протидію втягуванню дітей та молоді в негативні ситуації;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36EF1">
        <w:rPr>
          <w:rFonts w:ascii="Times New Roman" w:hAnsi="Times New Roman"/>
          <w:sz w:val="28"/>
          <w:lang w:val="uk-UA"/>
        </w:rPr>
        <w:t>надавати комплексну психолого-педагогічну та медико-соціальну допомогу тим неповнолітнім, які її потребують;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забезпечува</w:t>
      </w:r>
      <w:r w:rsidRPr="00F36EF1">
        <w:rPr>
          <w:rFonts w:ascii="Times New Roman" w:hAnsi="Times New Roman"/>
          <w:sz w:val="28"/>
          <w:lang w:val="uk-UA"/>
        </w:rPr>
        <w:t>ти адекватну соціальну реабілітацію неповнолітніх, які вчинили протиправні дії або зловживають наркотичними, психотропними речовинами;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36EF1">
        <w:rPr>
          <w:rFonts w:ascii="Times New Roman" w:hAnsi="Times New Roman"/>
          <w:sz w:val="28"/>
          <w:lang w:val="uk-UA"/>
        </w:rPr>
        <w:t xml:space="preserve">стимулювати неповнолітніх до здорового способу життя і позитивної соціальної орієнтації, сприяти </w:t>
      </w:r>
      <w:proofErr w:type="spellStart"/>
      <w:r w:rsidRPr="00F36EF1">
        <w:rPr>
          <w:rFonts w:ascii="Times New Roman" w:hAnsi="Times New Roman"/>
          <w:sz w:val="28"/>
          <w:lang w:val="uk-UA"/>
        </w:rPr>
        <w:t>валеологізації</w:t>
      </w:r>
      <w:proofErr w:type="spellEnd"/>
      <w:r w:rsidRPr="00F36EF1">
        <w:rPr>
          <w:rFonts w:ascii="Times New Roman" w:hAnsi="Times New Roman"/>
          <w:sz w:val="28"/>
          <w:lang w:val="uk-UA"/>
        </w:rPr>
        <w:t xml:space="preserve"> навчально-виховного процесу, виробленню з раннього віку навичок охорони власного життя і здоров’я;</w:t>
      </w:r>
    </w:p>
    <w:p w:rsidR="00F36EF1" w:rsidRPr="00F36EF1" w:rsidRDefault="00F36EF1" w:rsidP="00F36EF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36EF1">
        <w:rPr>
          <w:rFonts w:ascii="Times New Roman" w:hAnsi="Times New Roman"/>
          <w:sz w:val="28"/>
          <w:lang w:val="uk-UA"/>
        </w:rPr>
        <w:t>сприяти виробленню інтегрованих міждисциплінарних підходів при підготовці спеціалістів (педагогів, психологів, медиків, соціологів, юристів), батьків; об’єднанню зусиль різних суб’єктів превентивної роботи.</w:t>
      </w:r>
    </w:p>
    <w:p w:rsidR="00F36EF1" w:rsidRDefault="00F36EF1" w:rsidP="00F36EF1">
      <w:pPr>
        <w:pStyle w:val="a6"/>
        <w:spacing w:line="360" w:lineRule="auto"/>
      </w:pPr>
      <w:r w:rsidRPr="00F36EF1">
        <w:lastRenderedPageBreak/>
        <w:t xml:space="preserve">У превентивному вихованні учнівської молоді важливим є залучення до виховного процесу батьків, громадських організацій, самоврядування; координація взаємодії школи, </w:t>
      </w:r>
      <w:r>
        <w:t>сім’ї та громадськості, тому школа постійно</w:t>
      </w:r>
      <w:r w:rsidRPr="00F36EF1">
        <w:t xml:space="preserve"> співпрац</w:t>
      </w:r>
      <w:r>
        <w:t>ює</w:t>
      </w:r>
      <w:r w:rsidRPr="00F36EF1">
        <w:t xml:space="preserve"> з батьками, іншими суспільними виховними інститутами, забезпечує стійкість і стабільність навчально-виховного процесу, сприяє усуненню психолого-педагогічних порушень соціальної адаптації неповнолітніх.</w:t>
      </w:r>
      <w:r w:rsidR="00A0689E">
        <w:t xml:space="preserve"> Впевнена, що ці заходи значно підвищать рівень превентивного виховання учнів нашої школи та сприятимуть удосконаленню, зростанню результатів такого анкетування в наступному році.</w:t>
      </w: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Default="00A0689E" w:rsidP="00F36EF1">
      <w:pPr>
        <w:pStyle w:val="a6"/>
        <w:spacing w:line="360" w:lineRule="auto"/>
      </w:pPr>
    </w:p>
    <w:p w:rsidR="00A0689E" w:rsidRPr="00A0689E" w:rsidRDefault="00A0689E" w:rsidP="00A0689E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89E">
        <w:rPr>
          <w:rFonts w:ascii="Times New Roman" w:hAnsi="Times New Roman"/>
          <w:b/>
          <w:sz w:val="28"/>
          <w:szCs w:val="28"/>
          <w:lang w:val="uk-UA"/>
        </w:rPr>
        <w:lastRenderedPageBreak/>
        <w:t>Опис моделі превентивної освіти у загальноосвітньому навчальному закладі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>Превентивне виховання посідає важливе місце в системі виховної роботи сучасної школи. Воно включає в себе підготовчі та профілактичні дії педагогічного колективу, спрямовані на запобігання формування в учнів негативних звичок, рис характеру, проявам асоціальної поведінки та організацію належного догляду за діяльністю школярів.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 xml:space="preserve">Превентивне виховання розглядається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поліаспектно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>.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>Педагогічний аспекти превентивної діяльності полягає у сформованості такої позиції особистості, яка конкретизується культурою цінностей, само актуалізацією, свідомим вибором моделей соціальної поведінки.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>Соціальний зміст передбачає об’єднання зусиль суб’єктів превентивної діяльності на міжгалузевому рівні, спрямованих на узгоджену і своєчасну реалізацію попереджувальних заходів, нейтралізації і поступове усунення причин негативних вчинків.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 xml:space="preserve">Психологічний аспект превентивної діяльності передбачає диференційований індивідуально-психологічний,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статево-віковий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 xml:space="preserve"> підхід до виявлення генезису деструктивних проявів у поведінці особистості й розробку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науково-обгрунтованих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 xml:space="preserve"> програм соціалізації та корекції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девіацій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>.</w:t>
      </w:r>
    </w:p>
    <w:p w:rsidR="00A0689E" w:rsidRPr="00F20939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>Правовий аспект полягає в охороні й захисті прав особистості, формуванні правової культури.</w:t>
      </w:r>
    </w:p>
    <w:p w:rsidR="00A0689E" w:rsidRDefault="00A0689E" w:rsidP="00F2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0939">
        <w:rPr>
          <w:rFonts w:ascii="Times New Roman" w:hAnsi="Times New Roman"/>
          <w:sz w:val="28"/>
          <w:szCs w:val="28"/>
          <w:lang w:val="uk-UA"/>
        </w:rPr>
        <w:t xml:space="preserve">Система превентивного виховання у нашій школі будується на теоретико-методологічних засадах особистісно-орієнтованого гуманістичного підходу до особистості у відповідності з Законом про освіту, змістом виховання у національній школі, на основі Конвенції про права дитини, міжнародних актів і рекомендацій щодо становища дітей та молоді, положень Національної програми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“Діти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0939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Pr="00F20939">
        <w:rPr>
          <w:rFonts w:ascii="Times New Roman" w:hAnsi="Times New Roman"/>
          <w:sz w:val="28"/>
          <w:szCs w:val="28"/>
          <w:lang w:val="uk-UA"/>
        </w:rPr>
        <w:t xml:space="preserve">, національних програм </w:t>
      </w:r>
      <w:r w:rsidRPr="00F20939">
        <w:rPr>
          <w:rFonts w:ascii="Times New Roman" w:hAnsi="Times New Roman"/>
          <w:sz w:val="28"/>
          <w:szCs w:val="28"/>
          <w:lang w:val="uk-UA"/>
        </w:rPr>
        <w:lastRenderedPageBreak/>
        <w:t>протидії зловживанню наркотичних засобів, профілактики захворюваності на СНІД, боротьби зі злочинністю тощо.</w:t>
      </w:r>
    </w:p>
    <w:p w:rsidR="00F20939" w:rsidRDefault="00F20939" w:rsidP="00F209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0939">
        <w:rPr>
          <w:rFonts w:ascii="Times New Roman" w:hAnsi="Times New Roman"/>
          <w:b/>
          <w:sz w:val="28"/>
          <w:szCs w:val="28"/>
          <w:lang w:val="uk-UA"/>
        </w:rPr>
        <w:t>Схема 1.  Мета діяльності ЗНЗ як школи, дружньої до дитини</w:t>
      </w:r>
    </w:p>
    <w:p w:rsidR="00F20939" w:rsidRPr="00F20939" w:rsidRDefault="00F20939" w:rsidP="00F209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689E" w:rsidRPr="00F36EF1" w:rsidRDefault="00F20939" w:rsidP="00F36EF1">
      <w:pPr>
        <w:pStyle w:val="a6"/>
        <w:spacing w:line="360" w:lineRule="auto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130175</wp:posOffset>
            </wp:positionV>
            <wp:extent cx="5743575" cy="3876675"/>
            <wp:effectExtent l="19050" t="133350" r="9525" b="12382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F36EF1" w:rsidRPr="00F36EF1" w:rsidRDefault="00F36EF1" w:rsidP="00F36EF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Default="0071428B">
      <w:pPr>
        <w:rPr>
          <w:lang w:val="uk-UA"/>
        </w:rPr>
      </w:pPr>
    </w:p>
    <w:p w:rsidR="00F20939" w:rsidRDefault="00F20939">
      <w:pPr>
        <w:rPr>
          <w:lang w:val="uk-UA"/>
        </w:rPr>
      </w:pPr>
    </w:p>
    <w:p w:rsidR="00F20939" w:rsidRDefault="00F20939" w:rsidP="00F2093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71428B" w:rsidRDefault="0071428B">
      <w:pPr>
        <w:rPr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1428B" w:rsidRPr="001A0754" w:rsidRDefault="001A0754">
      <w:pPr>
        <w:rPr>
          <w:rFonts w:ascii="Times New Roman" w:hAnsi="Times New Roman"/>
          <w:b/>
          <w:sz w:val="28"/>
          <w:szCs w:val="28"/>
          <w:lang w:val="uk-UA"/>
        </w:rPr>
      </w:pPr>
      <w:r w:rsidRPr="001A0754">
        <w:rPr>
          <w:rFonts w:ascii="Times New Roman" w:hAnsi="Times New Roman"/>
          <w:b/>
          <w:sz w:val="28"/>
          <w:szCs w:val="28"/>
          <w:lang w:val="uk-UA"/>
        </w:rPr>
        <w:lastRenderedPageBreak/>
        <w:t>Схема 2. Завдання ЗНЗ як школи, дружньої до дитини</w:t>
      </w:r>
    </w:p>
    <w:p w:rsidR="0071428B" w:rsidRDefault="001A0754">
      <w:pPr>
        <w:rPr>
          <w:lang w:val="uk-UA"/>
        </w:rPr>
      </w:pPr>
      <w:r>
        <w:rPr>
          <w:noProof/>
        </w:rPr>
        <w:drawing>
          <wp:inline distT="0" distB="0" distL="0" distR="0">
            <wp:extent cx="5734050" cy="360997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74C13" w:rsidRDefault="00E74C1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1428B" w:rsidRPr="00016B56" w:rsidRDefault="00016B56">
      <w:pPr>
        <w:rPr>
          <w:rFonts w:ascii="Times New Roman" w:hAnsi="Times New Roman"/>
          <w:b/>
          <w:sz w:val="28"/>
          <w:szCs w:val="28"/>
          <w:lang w:val="uk-UA"/>
        </w:rPr>
      </w:pPr>
      <w:r w:rsidRPr="00016B56">
        <w:rPr>
          <w:rFonts w:ascii="Times New Roman" w:hAnsi="Times New Roman"/>
          <w:b/>
          <w:sz w:val="28"/>
          <w:szCs w:val="28"/>
          <w:lang w:val="uk-UA"/>
        </w:rPr>
        <w:t>Схема 3. Суб’єкти превентивного виховання</w:t>
      </w:r>
    </w:p>
    <w:p w:rsidR="003262C6" w:rsidRDefault="00016B56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28B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262C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Очікувані   виховні   досягнення :</w:t>
      </w:r>
    </w:p>
    <w:p w:rsidR="003262C6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Учнів 1—4-х класів</w:t>
      </w:r>
      <w:r w:rsidRPr="003262C6">
        <w:rPr>
          <w:rFonts w:ascii="Times New Roman" w:hAnsi="Times New Roman"/>
          <w:sz w:val="28"/>
          <w:szCs w:val="28"/>
          <w:u w:val="single"/>
          <w:lang w:val="uk-UA"/>
        </w:rPr>
        <w:t xml:space="preserve"> : </w:t>
      </w:r>
    </w:p>
    <w:p w:rsidR="00C776D2" w:rsidRPr="003262C6" w:rsidRDefault="003262C6" w:rsidP="003262C6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сформованість основ духовно-морального розвитку особистості : само оцінювання , самоконтролю, знання та навички ведення здорового способу життя , усвідомлення цінності власного життя і необхідності збереження  здоров'я  з раннього дитинства  .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3262C6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Учнів 5-7-х класів : </w:t>
      </w:r>
    </w:p>
    <w:p w:rsidR="003262C6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 xml:space="preserve">Усвідомлення : </w:t>
      </w:r>
    </w:p>
    <w:p w:rsidR="00C776D2" w:rsidRPr="003262C6" w:rsidRDefault="003262C6" w:rsidP="003262C6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 xml:space="preserve">норм та правил власної поведінки та норм соціально важливих для суспільства; </w:t>
      </w:r>
    </w:p>
    <w:p w:rsidR="00C776D2" w:rsidRPr="003262C6" w:rsidRDefault="003262C6" w:rsidP="003262C6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 xml:space="preserve">наслідків негативного впливу шкідливих звичок на здоров'я людини; </w:t>
      </w:r>
    </w:p>
    <w:p w:rsidR="00C776D2" w:rsidRPr="003262C6" w:rsidRDefault="003262C6" w:rsidP="003262C6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сформованість активної життєвої позиції щодо негативних проявів у соціумі;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3262C6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Учнів 8-9-х класів</w:t>
      </w:r>
      <w:r w:rsidRPr="003262C6">
        <w:rPr>
          <w:rFonts w:ascii="Times New Roman" w:hAnsi="Times New Roman"/>
          <w:sz w:val="28"/>
          <w:szCs w:val="28"/>
          <w:u w:val="single"/>
          <w:lang w:val="uk-UA"/>
        </w:rPr>
        <w:t xml:space="preserve">  : </w:t>
      </w:r>
    </w:p>
    <w:p w:rsidR="00C776D2" w:rsidRPr="003262C6" w:rsidRDefault="003262C6" w:rsidP="003262C6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усвідомлення наслідків негативного впливу шкідливих звичок на здоров'я людини;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C776D2" w:rsidRPr="003262C6" w:rsidRDefault="003262C6" w:rsidP="003262C6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розуміння необхідності подолання стигматизації та дискримінації людей, що живуть з ВІЛ;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C776D2" w:rsidRPr="003262C6" w:rsidRDefault="003262C6" w:rsidP="003262C6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 xml:space="preserve">вміння визначати свій соціальний статус у соціальній групі, адаптуватися в різних життєвих ситуаціях та конструктивно впливати на них, регулювати власну поведінку; </w:t>
      </w:r>
    </w:p>
    <w:p w:rsidR="00C776D2" w:rsidRPr="003262C6" w:rsidRDefault="003262C6" w:rsidP="003262C6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розуміння особистістю своїх прав, свобод, обов'язків.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3262C6" w:rsidRPr="003262C6" w:rsidRDefault="003262C6" w:rsidP="003262C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Учнів 10-11-х класів : </w:t>
      </w:r>
    </w:p>
    <w:p w:rsidR="00C776D2" w:rsidRPr="003262C6" w:rsidRDefault="003262C6" w:rsidP="003262C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 xml:space="preserve">сформованість життєвих </w:t>
      </w:r>
      <w:proofErr w:type="spellStart"/>
      <w:r w:rsidRPr="003262C6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3262C6">
        <w:rPr>
          <w:rFonts w:ascii="Times New Roman" w:hAnsi="Times New Roman"/>
          <w:sz w:val="28"/>
          <w:szCs w:val="28"/>
          <w:lang w:val="uk-UA"/>
        </w:rPr>
        <w:t>, активної та громадської позиції, необхідності дотримуватись конституційно-правових норм, своїх прав, обов'язків 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C776D2" w:rsidRPr="003262C6" w:rsidRDefault="003262C6" w:rsidP="003262C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імунітету до асоціальних впливів, чітке розуміння необхідності ведення здорового способу життя;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C776D2" w:rsidRPr="003262C6" w:rsidRDefault="003262C6" w:rsidP="003262C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готовності до виконання різних соціальних ролей;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p w:rsidR="0071428B" w:rsidRPr="003262C6" w:rsidRDefault="003262C6" w:rsidP="003262C6">
      <w:pPr>
        <w:pStyle w:val="aa"/>
        <w:numPr>
          <w:ilvl w:val="0"/>
          <w:numId w:val="11"/>
        </w:numPr>
        <w:spacing w:line="360" w:lineRule="auto"/>
        <w:jc w:val="both"/>
        <w:rPr>
          <w:lang w:val="uk-UA"/>
        </w:rPr>
      </w:pPr>
      <w:r w:rsidRPr="003262C6">
        <w:rPr>
          <w:rFonts w:ascii="Times New Roman" w:hAnsi="Times New Roman"/>
          <w:sz w:val="28"/>
          <w:szCs w:val="28"/>
          <w:lang w:val="uk-UA"/>
        </w:rPr>
        <w:t>наявність життєвих пріоритетів, цілей та ідеалів.</w:t>
      </w:r>
      <w:r w:rsidRPr="003262C6">
        <w:rPr>
          <w:rFonts w:ascii="Times New Roman" w:hAnsi="Times New Roman"/>
          <w:sz w:val="28"/>
          <w:szCs w:val="28"/>
        </w:rPr>
        <w:t xml:space="preserve"> </w:t>
      </w:r>
    </w:p>
    <w:sectPr w:rsidR="0071428B" w:rsidRPr="003262C6" w:rsidSect="00B2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7E8"/>
    <w:multiLevelType w:val="hybridMultilevel"/>
    <w:tmpl w:val="EED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122"/>
    <w:multiLevelType w:val="hybridMultilevel"/>
    <w:tmpl w:val="0A34CD30"/>
    <w:lvl w:ilvl="0" w:tplc="3D543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C1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F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8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4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E4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280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870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C4D99"/>
    <w:multiLevelType w:val="hybridMultilevel"/>
    <w:tmpl w:val="4C4C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E5A"/>
    <w:multiLevelType w:val="hybridMultilevel"/>
    <w:tmpl w:val="D1C8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C7D77"/>
    <w:multiLevelType w:val="hybridMultilevel"/>
    <w:tmpl w:val="9FB2FF0E"/>
    <w:lvl w:ilvl="0" w:tplc="7836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F44FB"/>
    <w:multiLevelType w:val="hybridMultilevel"/>
    <w:tmpl w:val="16F4E4B6"/>
    <w:lvl w:ilvl="0" w:tplc="C3E84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8D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05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EC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82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A4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8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AF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65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A5A90"/>
    <w:multiLevelType w:val="hybridMultilevel"/>
    <w:tmpl w:val="01E4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20898"/>
    <w:multiLevelType w:val="hybridMultilevel"/>
    <w:tmpl w:val="B1FA654C"/>
    <w:lvl w:ilvl="0" w:tplc="72C2E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2B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83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B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865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86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0E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6C3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F483C"/>
    <w:multiLevelType w:val="hybridMultilevel"/>
    <w:tmpl w:val="B18CE4C0"/>
    <w:lvl w:ilvl="0" w:tplc="22A46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6E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B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0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8B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C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9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AB3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6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02DE1"/>
    <w:multiLevelType w:val="hybridMultilevel"/>
    <w:tmpl w:val="2890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28B"/>
    <w:rsid w:val="00016B56"/>
    <w:rsid w:val="00106DB1"/>
    <w:rsid w:val="001A0754"/>
    <w:rsid w:val="002C16BB"/>
    <w:rsid w:val="002F1C11"/>
    <w:rsid w:val="003262C6"/>
    <w:rsid w:val="00450FAD"/>
    <w:rsid w:val="00675B29"/>
    <w:rsid w:val="00696419"/>
    <w:rsid w:val="0071428B"/>
    <w:rsid w:val="007B03E9"/>
    <w:rsid w:val="007F3E34"/>
    <w:rsid w:val="00951853"/>
    <w:rsid w:val="00990FB9"/>
    <w:rsid w:val="009B792A"/>
    <w:rsid w:val="00A0689E"/>
    <w:rsid w:val="00B26527"/>
    <w:rsid w:val="00B54A8B"/>
    <w:rsid w:val="00C776D2"/>
    <w:rsid w:val="00CE53ED"/>
    <w:rsid w:val="00E74C13"/>
    <w:rsid w:val="00F20939"/>
    <w:rsid w:val="00F3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8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36EF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F36E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9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262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0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4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9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79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hyperlink" Target="http://ozarintsi.klasna.com/uk/site/index.html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OzarintsiSchool@meta.ua" TargetMode="Externa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C7466-2332-4979-919F-C3946F228C70}" type="doc">
      <dgm:prSet loTypeId="urn:microsoft.com/office/officeart/2005/8/layout/cycle3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F879CA3-E84B-4C0A-AE31-B376A72F3BAD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Сформувати  позитивні якості особистості :  правової свідомості , уявлень, переконань, що склалися в суспільстві, почуттів, що регулюють поведінку, активної протидії порушникам законів </a:t>
          </a:r>
          <a:endParaRPr lang="ru-RU" b="1"/>
        </a:p>
      </dgm:t>
    </dgm:pt>
    <dgm:pt modelId="{8FF8C311-CECE-4BD0-8062-4516012BD8CC}" type="parTrans" cxnId="{F83E619D-6868-4A9C-A0EB-F3830DF3BD05}">
      <dgm:prSet/>
      <dgm:spPr/>
      <dgm:t>
        <a:bodyPr/>
        <a:lstStyle/>
        <a:p>
          <a:endParaRPr lang="ru-RU"/>
        </a:p>
      </dgm:t>
    </dgm:pt>
    <dgm:pt modelId="{48D2D14F-1D76-4677-A5B3-F434389147CF}" type="sibTrans" cxnId="{F83E619D-6868-4A9C-A0EB-F3830DF3BD05}">
      <dgm:prSet/>
      <dgm:spPr/>
      <dgm:t>
        <a:bodyPr/>
        <a:lstStyle/>
        <a:p>
          <a:endParaRPr lang="ru-RU"/>
        </a:p>
      </dgm:t>
    </dgm:pt>
    <dgm:pt modelId="{EFDD1FDB-4A64-4798-A2E0-C01D359B6507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підвищити правову культуру всіх учасників  НВП</a:t>
          </a:r>
          <a:endParaRPr lang="ru-RU" b="1"/>
        </a:p>
      </dgm:t>
    </dgm:pt>
    <dgm:pt modelId="{7018821E-DAA0-47DD-81D2-B139AA2A9D72}" type="parTrans" cxnId="{71762EC5-E790-4FFA-B128-16247C3696C8}">
      <dgm:prSet/>
      <dgm:spPr/>
      <dgm:t>
        <a:bodyPr/>
        <a:lstStyle/>
        <a:p>
          <a:endParaRPr lang="ru-RU"/>
        </a:p>
      </dgm:t>
    </dgm:pt>
    <dgm:pt modelId="{12E99F2F-2606-4DDF-9282-62BC8BFE0615}" type="sibTrans" cxnId="{71762EC5-E790-4FFA-B128-16247C3696C8}">
      <dgm:prSet/>
      <dgm:spPr/>
      <dgm:t>
        <a:bodyPr/>
        <a:lstStyle/>
        <a:p>
          <a:endParaRPr lang="ru-RU"/>
        </a:p>
      </dgm:t>
    </dgm:pt>
    <dgm:pt modelId="{E50C9328-504B-4069-AB49-22904AE81D4F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сформувати навичку здорового способу життя</a:t>
          </a:r>
        </a:p>
      </dgm:t>
    </dgm:pt>
    <dgm:pt modelId="{AAF7E9CB-1087-4202-9DA2-7E73F34CE511}" type="parTrans" cxnId="{71815BBB-97F8-4BEA-9D77-CB748647948F}">
      <dgm:prSet/>
      <dgm:spPr/>
      <dgm:t>
        <a:bodyPr/>
        <a:lstStyle/>
        <a:p>
          <a:endParaRPr lang="ru-RU"/>
        </a:p>
      </dgm:t>
    </dgm:pt>
    <dgm:pt modelId="{E7FA4F4B-2045-41D8-BAEF-C2378EC57C28}" type="sibTrans" cxnId="{71815BBB-97F8-4BEA-9D77-CB748647948F}">
      <dgm:prSet/>
      <dgm:spPr/>
      <dgm:t>
        <a:bodyPr/>
        <a:lstStyle/>
        <a:p>
          <a:endParaRPr lang="ru-RU"/>
        </a:p>
      </dgm:t>
    </dgm:pt>
    <dgm:pt modelId="{A14B8BB4-E440-4726-BC3F-98F824CBEC39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втілювати профілактику вживання наркотичних , алкогольних і психотропних речовин</a:t>
          </a:r>
        </a:p>
      </dgm:t>
    </dgm:pt>
    <dgm:pt modelId="{D89B94B9-C52E-449A-AFF2-74A7520B092D}" type="parTrans" cxnId="{9690524D-AB2A-4C26-B440-F8C897B2BA06}">
      <dgm:prSet/>
      <dgm:spPr/>
      <dgm:t>
        <a:bodyPr/>
        <a:lstStyle/>
        <a:p>
          <a:endParaRPr lang="ru-RU"/>
        </a:p>
      </dgm:t>
    </dgm:pt>
    <dgm:pt modelId="{86BD3748-2F30-47B1-9E1C-BB3B55810BAB}" type="sibTrans" cxnId="{9690524D-AB2A-4C26-B440-F8C897B2BA06}">
      <dgm:prSet/>
      <dgm:spPr/>
      <dgm:t>
        <a:bodyPr/>
        <a:lstStyle/>
        <a:p>
          <a:endParaRPr lang="ru-RU"/>
        </a:p>
      </dgm:t>
    </dgm:pt>
    <dgm:pt modelId="{311F4230-57D3-468A-9179-1AA3B874947D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надавати комплексну психолого-педагогічної допомогу неповнолітнім</a:t>
          </a:r>
        </a:p>
      </dgm:t>
    </dgm:pt>
    <dgm:pt modelId="{B0D4E5B2-B97F-4D32-8553-D622A811247D}" type="parTrans" cxnId="{ED961332-7C60-4B84-94D0-0E05576A780A}">
      <dgm:prSet/>
      <dgm:spPr/>
      <dgm:t>
        <a:bodyPr/>
        <a:lstStyle/>
        <a:p>
          <a:endParaRPr lang="ru-RU"/>
        </a:p>
      </dgm:t>
    </dgm:pt>
    <dgm:pt modelId="{64C3515D-ADAB-4B77-AAA9-09930DD7A6FA}" type="sibTrans" cxnId="{ED961332-7C60-4B84-94D0-0E05576A780A}">
      <dgm:prSet/>
      <dgm:spPr/>
      <dgm:t>
        <a:bodyPr/>
        <a:lstStyle/>
        <a:p>
          <a:endParaRPr lang="ru-RU"/>
        </a:p>
      </dgm:t>
    </dgm:pt>
    <dgm:pt modelId="{82F17A85-A1F5-433E-8CC8-087B4C58C950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забезпечити адекватну соціальну реабілітацію неповнолітніх</a:t>
          </a:r>
        </a:p>
      </dgm:t>
    </dgm:pt>
    <dgm:pt modelId="{B632AC12-A76D-493B-B4BA-1231C246CD30}" type="parTrans" cxnId="{6E37656B-FE46-4BD6-9975-5671A701A371}">
      <dgm:prSet/>
      <dgm:spPr/>
      <dgm:t>
        <a:bodyPr/>
        <a:lstStyle/>
        <a:p>
          <a:endParaRPr lang="ru-RU"/>
        </a:p>
      </dgm:t>
    </dgm:pt>
    <dgm:pt modelId="{8F613060-3790-4A27-A7D2-464DBE6861E0}" type="sibTrans" cxnId="{6E37656B-FE46-4BD6-9975-5671A701A371}">
      <dgm:prSet/>
      <dgm:spPr/>
      <dgm:t>
        <a:bodyPr/>
        <a:lstStyle/>
        <a:p>
          <a:endParaRPr lang="ru-RU"/>
        </a:p>
      </dgm:t>
    </dgm:pt>
    <dgm:pt modelId="{63013816-4636-4636-9F6B-7A2696698E54}" type="pres">
      <dgm:prSet presAssocID="{08CC7466-2332-4979-919F-C3946F228C7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CD3A1D-DFAF-4E4D-8287-249682FDBA8B}" type="pres">
      <dgm:prSet presAssocID="{08CC7466-2332-4979-919F-C3946F228C70}" presName="cycle" presStyleCnt="0"/>
      <dgm:spPr/>
    </dgm:pt>
    <dgm:pt modelId="{3474AD47-8E20-40AF-B599-9F442F3D328C}" type="pres">
      <dgm:prSet presAssocID="{82F17A85-A1F5-433E-8CC8-087B4C58C950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AA175A-054E-4A26-85BE-1E7EBD00A6DB}" type="pres">
      <dgm:prSet presAssocID="{8F613060-3790-4A27-A7D2-464DBE6861E0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50AD987B-F57B-4DAE-A14C-D3B4301436C3}" type="pres">
      <dgm:prSet presAssocID="{311F4230-57D3-468A-9179-1AA3B874947D}" presName="nodeFollowingNodes" presStyleLbl="node1" presStyleIdx="1" presStyleCnt="6" custScaleX="127219" custScaleY="131887" custRadScaleRad="114130" custRadScaleInc="6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C5FCD-05BA-4264-AA74-72770020B075}" type="pres">
      <dgm:prSet presAssocID="{E50C9328-504B-4069-AB49-22904AE81D4F}" presName="nodeFollowingNodes" presStyleLbl="node1" presStyleIdx="2" presStyleCnt="6" custScaleX="149262" custScaleY="101060" custRadScaleRad="114993" custRadScaleInc="-270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92D54-F657-4B11-9F5E-214B8E921A03}" type="pres">
      <dgm:prSet presAssocID="{EFDD1FDB-4A64-4798-A2E0-C01D359B6507}" presName="nodeFollowingNodes" presStyleLbl="node1" presStyleIdx="3" presStyleCnt="6" custScaleX="131013" custScaleY="169608" custRadScaleRad="110966" custRadScaleInc="-26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5A7C2-2C43-4693-BFA7-8D0C55D0E55F}" type="pres">
      <dgm:prSet presAssocID="{EF879CA3-E84B-4C0A-AE31-B376A72F3BAD}" presName="nodeFollowingNodes" presStyleLbl="node1" presStyleIdx="4" presStyleCnt="6" custScaleX="164099" custScaleY="156516" custRadScaleRad="131474" custRadScaleInc="9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D53A28-4B39-49D6-AE94-D7DAA8027E61}" type="pres">
      <dgm:prSet presAssocID="{A14B8BB4-E440-4726-BC3F-98F824CBEC39}" presName="nodeFollowingNodes" presStyleLbl="node1" presStyleIdx="5" presStyleCnt="6" custScaleX="133619" custScaleY="175808" custRadScaleRad="131555" custRadScaleInc="-21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7D8006-BC94-4B91-A0CB-86277D4FEC6E}" type="presOf" srcId="{82F17A85-A1F5-433E-8CC8-087B4C58C950}" destId="{3474AD47-8E20-40AF-B599-9F442F3D328C}" srcOrd="0" destOrd="0" presId="urn:microsoft.com/office/officeart/2005/8/layout/cycle3"/>
    <dgm:cxn modelId="{71815BBB-97F8-4BEA-9D77-CB748647948F}" srcId="{08CC7466-2332-4979-919F-C3946F228C70}" destId="{E50C9328-504B-4069-AB49-22904AE81D4F}" srcOrd="2" destOrd="0" parTransId="{AAF7E9CB-1087-4202-9DA2-7E73F34CE511}" sibTransId="{E7FA4F4B-2045-41D8-BAEF-C2378EC57C28}"/>
    <dgm:cxn modelId="{0CBD1874-44F8-4AF8-857E-7AB2C5DC1825}" type="presOf" srcId="{311F4230-57D3-468A-9179-1AA3B874947D}" destId="{50AD987B-F57B-4DAE-A14C-D3B4301436C3}" srcOrd="0" destOrd="0" presId="urn:microsoft.com/office/officeart/2005/8/layout/cycle3"/>
    <dgm:cxn modelId="{041AB3FD-A4C5-4FE4-8978-16EE0121FC5B}" type="presOf" srcId="{08CC7466-2332-4979-919F-C3946F228C70}" destId="{63013816-4636-4636-9F6B-7A2696698E54}" srcOrd="0" destOrd="0" presId="urn:microsoft.com/office/officeart/2005/8/layout/cycle3"/>
    <dgm:cxn modelId="{68B70B32-97CC-4E9D-AABA-8678217BFD2D}" type="presOf" srcId="{E50C9328-504B-4069-AB49-22904AE81D4F}" destId="{C3DC5FCD-05BA-4264-AA74-72770020B075}" srcOrd="0" destOrd="0" presId="urn:microsoft.com/office/officeart/2005/8/layout/cycle3"/>
    <dgm:cxn modelId="{4838D8F7-8C45-41E5-9D17-C3B2F832F3BE}" type="presOf" srcId="{EFDD1FDB-4A64-4798-A2E0-C01D359B6507}" destId="{87492D54-F657-4B11-9F5E-214B8E921A03}" srcOrd="0" destOrd="0" presId="urn:microsoft.com/office/officeart/2005/8/layout/cycle3"/>
    <dgm:cxn modelId="{71762EC5-E790-4FFA-B128-16247C3696C8}" srcId="{08CC7466-2332-4979-919F-C3946F228C70}" destId="{EFDD1FDB-4A64-4798-A2E0-C01D359B6507}" srcOrd="3" destOrd="0" parTransId="{7018821E-DAA0-47DD-81D2-B139AA2A9D72}" sibTransId="{12E99F2F-2606-4DDF-9282-62BC8BFE0615}"/>
    <dgm:cxn modelId="{9690524D-AB2A-4C26-B440-F8C897B2BA06}" srcId="{08CC7466-2332-4979-919F-C3946F228C70}" destId="{A14B8BB4-E440-4726-BC3F-98F824CBEC39}" srcOrd="5" destOrd="0" parTransId="{D89B94B9-C52E-449A-AFF2-74A7520B092D}" sibTransId="{86BD3748-2F30-47B1-9E1C-BB3B55810BAB}"/>
    <dgm:cxn modelId="{6E37656B-FE46-4BD6-9975-5671A701A371}" srcId="{08CC7466-2332-4979-919F-C3946F228C70}" destId="{82F17A85-A1F5-433E-8CC8-087B4C58C950}" srcOrd="0" destOrd="0" parTransId="{B632AC12-A76D-493B-B4BA-1231C246CD30}" sibTransId="{8F613060-3790-4A27-A7D2-464DBE6861E0}"/>
    <dgm:cxn modelId="{ED961332-7C60-4B84-94D0-0E05576A780A}" srcId="{08CC7466-2332-4979-919F-C3946F228C70}" destId="{311F4230-57D3-468A-9179-1AA3B874947D}" srcOrd="1" destOrd="0" parTransId="{B0D4E5B2-B97F-4D32-8553-D622A811247D}" sibTransId="{64C3515D-ADAB-4B77-AAA9-09930DD7A6FA}"/>
    <dgm:cxn modelId="{85DDFDD1-7A3E-4B07-AB1A-79E20085F55F}" type="presOf" srcId="{8F613060-3790-4A27-A7D2-464DBE6861E0}" destId="{CDAA175A-054E-4A26-85BE-1E7EBD00A6DB}" srcOrd="0" destOrd="0" presId="urn:microsoft.com/office/officeart/2005/8/layout/cycle3"/>
    <dgm:cxn modelId="{5840A87F-88BD-43F9-90D9-E3E4369B2249}" type="presOf" srcId="{EF879CA3-E84B-4C0A-AE31-B376A72F3BAD}" destId="{E005A7C2-2C43-4693-BFA7-8D0C55D0E55F}" srcOrd="0" destOrd="0" presId="urn:microsoft.com/office/officeart/2005/8/layout/cycle3"/>
    <dgm:cxn modelId="{F83E619D-6868-4A9C-A0EB-F3830DF3BD05}" srcId="{08CC7466-2332-4979-919F-C3946F228C70}" destId="{EF879CA3-E84B-4C0A-AE31-B376A72F3BAD}" srcOrd="4" destOrd="0" parTransId="{8FF8C311-CECE-4BD0-8062-4516012BD8CC}" sibTransId="{48D2D14F-1D76-4677-A5B3-F434389147CF}"/>
    <dgm:cxn modelId="{86A5E6FE-91C2-4B1B-8B46-7E536CBD40A7}" type="presOf" srcId="{A14B8BB4-E440-4726-BC3F-98F824CBEC39}" destId="{6BD53A28-4B39-49D6-AE94-D7DAA8027E61}" srcOrd="0" destOrd="0" presId="urn:microsoft.com/office/officeart/2005/8/layout/cycle3"/>
    <dgm:cxn modelId="{A99B77D9-DFB1-4654-8A10-483274BE210A}" type="presParOf" srcId="{63013816-4636-4636-9F6B-7A2696698E54}" destId="{C9CD3A1D-DFAF-4E4D-8287-249682FDBA8B}" srcOrd="0" destOrd="0" presId="urn:microsoft.com/office/officeart/2005/8/layout/cycle3"/>
    <dgm:cxn modelId="{5D0B8134-52A6-40D1-95A2-55F26116166E}" type="presParOf" srcId="{C9CD3A1D-DFAF-4E4D-8287-249682FDBA8B}" destId="{3474AD47-8E20-40AF-B599-9F442F3D328C}" srcOrd="0" destOrd="0" presId="urn:microsoft.com/office/officeart/2005/8/layout/cycle3"/>
    <dgm:cxn modelId="{7815B1A8-89F1-41DE-8488-05A999E3400F}" type="presParOf" srcId="{C9CD3A1D-DFAF-4E4D-8287-249682FDBA8B}" destId="{CDAA175A-054E-4A26-85BE-1E7EBD00A6DB}" srcOrd="1" destOrd="0" presId="urn:microsoft.com/office/officeart/2005/8/layout/cycle3"/>
    <dgm:cxn modelId="{355DF482-DE8E-42E4-9758-427D789B4D55}" type="presParOf" srcId="{C9CD3A1D-DFAF-4E4D-8287-249682FDBA8B}" destId="{50AD987B-F57B-4DAE-A14C-D3B4301436C3}" srcOrd="2" destOrd="0" presId="urn:microsoft.com/office/officeart/2005/8/layout/cycle3"/>
    <dgm:cxn modelId="{11E75F8B-650F-427A-B731-E548F61A55B9}" type="presParOf" srcId="{C9CD3A1D-DFAF-4E4D-8287-249682FDBA8B}" destId="{C3DC5FCD-05BA-4264-AA74-72770020B075}" srcOrd="3" destOrd="0" presId="urn:microsoft.com/office/officeart/2005/8/layout/cycle3"/>
    <dgm:cxn modelId="{543CD995-B8B1-4AD7-B6E7-4E667D02FBA6}" type="presParOf" srcId="{C9CD3A1D-DFAF-4E4D-8287-249682FDBA8B}" destId="{87492D54-F657-4B11-9F5E-214B8E921A03}" srcOrd="4" destOrd="0" presId="urn:microsoft.com/office/officeart/2005/8/layout/cycle3"/>
    <dgm:cxn modelId="{64CF9AC8-26CC-4F31-B5F2-B88EDC661673}" type="presParOf" srcId="{C9CD3A1D-DFAF-4E4D-8287-249682FDBA8B}" destId="{E005A7C2-2C43-4693-BFA7-8D0C55D0E55F}" srcOrd="5" destOrd="0" presId="urn:microsoft.com/office/officeart/2005/8/layout/cycle3"/>
    <dgm:cxn modelId="{268BAFFF-15FB-4308-B693-E5C78E6AA709}" type="presParOf" srcId="{C9CD3A1D-DFAF-4E4D-8287-249682FDBA8B}" destId="{6BD53A28-4B39-49D6-AE94-D7DAA8027E61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C9B187-D5DC-4B9C-8CA0-C8176E413C67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0A1594E-68D9-4C50-A3B0-86315E534738}">
      <dgm:prSet phldrT="[Текст]"/>
      <dgm:spPr/>
      <dgm:t>
        <a:bodyPr/>
        <a:lstStyle/>
        <a:p>
          <a:endParaRPr lang="ru-RU"/>
        </a:p>
      </dgm:t>
    </dgm:pt>
    <dgm:pt modelId="{3B0C7716-8244-4A9A-BB35-E7C8A3D6C788}" type="parTrans" cxnId="{621C51E3-2FB3-4A1D-95AF-975B16C6919B}">
      <dgm:prSet/>
      <dgm:spPr/>
      <dgm:t>
        <a:bodyPr/>
        <a:lstStyle/>
        <a:p>
          <a:endParaRPr lang="ru-RU"/>
        </a:p>
      </dgm:t>
    </dgm:pt>
    <dgm:pt modelId="{EB657E0A-22DE-4794-8B07-E075C175AE27}" type="sibTrans" cxnId="{621C51E3-2FB3-4A1D-95AF-975B16C6919B}">
      <dgm:prSet/>
      <dgm:spPr/>
      <dgm:t>
        <a:bodyPr/>
        <a:lstStyle/>
        <a:p>
          <a:endParaRPr lang="ru-RU"/>
        </a:p>
      </dgm:t>
    </dgm:pt>
    <dgm:pt modelId="{F63EDEE2-F11C-4FDE-B982-0B2784900306}">
      <dgm:prSet phldrT="[Текст]"/>
      <dgm:spPr/>
      <dgm:t>
        <a:bodyPr/>
        <a:lstStyle/>
        <a:p>
          <a:endParaRPr lang="ru-RU" sz="900"/>
        </a:p>
      </dgm:t>
    </dgm:pt>
    <dgm:pt modelId="{2017829E-038F-4E15-9290-6281CC83024C}" type="parTrans" cxnId="{955315B2-7148-49F2-AD56-B79E75EF4F31}">
      <dgm:prSet/>
      <dgm:spPr/>
      <dgm:t>
        <a:bodyPr/>
        <a:lstStyle/>
        <a:p>
          <a:endParaRPr lang="ru-RU"/>
        </a:p>
      </dgm:t>
    </dgm:pt>
    <dgm:pt modelId="{C77129DD-CE2C-4446-8B01-0DB4A82638D4}" type="sibTrans" cxnId="{955315B2-7148-49F2-AD56-B79E75EF4F31}">
      <dgm:prSet/>
      <dgm:spPr/>
      <dgm:t>
        <a:bodyPr/>
        <a:lstStyle/>
        <a:p>
          <a:endParaRPr lang="ru-RU"/>
        </a:p>
      </dgm:t>
    </dgm:pt>
    <dgm:pt modelId="{3A94E378-9CD8-411B-AF30-5A6D3EBA3F1E}">
      <dgm:prSet phldrT="[Текст]" custT="1"/>
      <dgm:spPr/>
      <dgm:t>
        <a:bodyPr/>
        <a:lstStyle/>
        <a:p>
          <a:r>
            <a:rPr lang="uk-UA" sz="1400" b="1" i="1" dirty="0" smtClean="0">
              <a:latin typeface="Times New Roman" pitchFamily="18" charset="0"/>
              <a:cs typeface="Times New Roman" pitchFamily="18" charset="0"/>
            </a:rPr>
            <a:t>забезпечення соціально-психологічної діяльності</a:t>
          </a:r>
          <a:endParaRPr lang="ru-RU" sz="1400"/>
        </a:p>
      </dgm:t>
    </dgm:pt>
    <dgm:pt modelId="{14A280CE-0AA4-4FC9-A59E-19226C640E12}" type="parTrans" cxnId="{BCD29636-75A3-468B-9E70-00978A007D81}">
      <dgm:prSet/>
      <dgm:spPr/>
      <dgm:t>
        <a:bodyPr/>
        <a:lstStyle/>
        <a:p>
          <a:endParaRPr lang="ru-RU"/>
        </a:p>
      </dgm:t>
    </dgm:pt>
    <dgm:pt modelId="{EC3C97AD-2EC5-4C7E-9457-ACE70E2CD1E3}" type="sibTrans" cxnId="{BCD29636-75A3-468B-9E70-00978A007D81}">
      <dgm:prSet/>
      <dgm:spPr/>
      <dgm:t>
        <a:bodyPr/>
        <a:lstStyle/>
        <a:p>
          <a:endParaRPr lang="ru-RU"/>
        </a:p>
      </dgm:t>
    </dgm:pt>
    <dgm:pt modelId="{80F995CD-11A1-4AC1-9930-9B9887EC6999}">
      <dgm:prSet phldrT="[Текст]"/>
      <dgm:spPr/>
      <dgm:t>
        <a:bodyPr/>
        <a:lstStyle/>
        <a:p>
          <a:endParaRPr lang="ru-RU"/>
        </a:p>
      </dgm:t>
    </dgm:pt>
    <dgm:pt modelId="{8E7DCF74-C71F-4D11-9E38-D044B22F3D9D}" type="parTrans" cxnId="{702D43AB-9CCC-4FD4-BCB2-4A4FBDFE665F}">
      <dgm:prSet/>
      <dgm:spPr/>
      <dgm:t>
        <a:bodyPr/>
        <a:lstStyle/>
        <a:p>
          <a:endParaRPr lang="ru-RU"/>
        </a:p>
      </dgm:t>
    </dgm:pt>
    <dgm:pt modelId="{CF0F0C91-F0BB-4366-9BA3-59648FA71BA5}" type="sibTrans" cxnId="{702D43AB-9CCC-4FD4-BCB2-4A4FBDFE665F}">
      <dgm:prSet/>
      <dgm:spPr/>
      <dgm:t>
        <a:bodyPr/>
        <a:lstStyle/>
        <a:p>
          <a:endParaRPr lang="ru-RU"/>
        </a:p>
      </dgm:t>
    </dgm:pt>
    <dgm:pt modelId="{7DB137A0-869A-4A40-83C9-A715759EAF4B}">
      <dgm:prSet phldrT="[Текст]"/>
      <dgm:spPr/>
      <dgm:t>
        <a:bodyPr/>
        <a:lstStyle/>
        <a:p>
          <a:endParaRPr lang="ru-RU" sz="1100"/>
        </a:p>
      </dgm:t>
    </dgm:pt>
    <dgm:pt modelId="{729C278A-1E4C-4E51-BDD3-806F8B16DDAB}" type="parTrans" cxnId="{1FEC3F0D-6DBE-4AF1-8175-76720EA25AF1}">
      <dgm:prSet/>
      <dgm:spPr/>
      <dgm:t>
        <a:bodyPr/>
        <a:lstStyle/>
        <a:p>
          <a:endParaRPr lang="ru-RU"/>
        </a:p>
      </dgm:t>
    </dgm:pt>
    <dgm:pt modelId="{9A1307DA-6B6B-45A6-BC72-4F61E74C4924}" type="sibTrans" cxnId="{1FEC3F0D-6DBE-4AF1-8175-76720EA25AF1}">
      <dgm:prSet/>
      <dgm:spPr/>
      <dgm:t>
        <a:bodyPr/>
        <a:lstStyle/>
        <a:p>
          <a:endParaRPr lang="ru-RU"/>
        </a:p>
      </dgm:t>
    </dgm:pt>
    <dgm:pt modelId="{846CA82B-7E34-4A59-A7F6-AD1682647130}">
      <dgm:prSet phldrT="[Текст]" custT="1"/>
      <dgm:spPr/>
      <dgm:t>
        <a:bodyPr/>
        <a:lstStyle/>
        <a:p>
          <a:r>
            <a:rPr lang="uk-UA" sz="1400" b="1" i="1" dirty="0" smtClean="0">
              <a:latin typeface="Times New Roman" pitchFamily="18" charset="0"/>
              <a:cs typeface="Times New Roman" pitchFamily="18" charset="0"/>
            </a:rPr>
            <a:t>забезпечення адекватної соціальної реабілітації неповнолітніх, які вчинили протиправні дії або зловживають психоактивними речовинами</a:t>
          </a:r>
          <a:endParaRPr lang="ru-RU" sz="1400"/>
        </a:p>
      </dgm:t>
    </dgm:pt>
    <dgm:pt modelId="{9EC08866-F9AF-4734-A579-4A2D59777208}" type="parTrans" cxnId="{27217AC9-D7D1-4FCF-96EC-A933DCAD75A7}">
      <dgm:prSet/>
      <dgm:spPr/>
      <dgm:t>
        <a:bodyPr/>
        <a:lstStyle/>
        <a:p>
          <a:endParaRPr lang="ru-RU"/>
        </a:p>
      </dgm:t>
    </dgm:pt>
    <dgm:pt modelId="{909EC11E-CCFF-41E9-974E-8D46B06FBAAC}" type="sibTrans" cxnId="{27217AC9-D7D1-4FCF-96EC-A933DCAD75A7}">
      <dgm:prSet/>
      <dgm:spPr/>
      <dgm:t>
        <a:bodyPr/>
        <a:lstStyle/>
        <a:p>
          <a:endParaRPr lang="ru-RU"/>
        </a:p>
      </dgm:t>
    </dgm:pt>
    <dgm:pt modelId="{448541F3-95C5-4BA9-A134-9940794FA1AE}">
      <dgm:prSet phldrT="[Текст]"/>
      <dgm:spPr/>
      <dgm:t>
        <a:bodyPr/>
        <a:lstStyle/>
        <a:p>
          <a:r>
            <a:rPr lang="uk-UA" b="1" i="1" dirty="0" smtClean="0">
              <a:latin typeface="Times New Roman" pitchFamily="18" charset="0"/>
              <a:cs typeface="Times New Roman" pitchFamily="18" charset="0"/>
            </a:rPr>
            <a:t>сприяння виробленню інтегрованих міждисциплінарних підходів, об'єднанню зусиль різних суб'єктів превентивної роботи</a:t>
          </a:r>
          <a:endParaRPr lang="ru-RU"/>
        </a:p>
      </dgm:t>
    </dgm:pt>
    <dgm:pt modelId="{8CB23959-16C8-45D7-9B61-C45FC94A9A60}" type="parTrans" cxnId="{475B5D11-7A30-4B63-8ED8-9C7B3FB13B5B}">
      <dgm:prSet/>
      <dgm:spPr/>
      <dgm:t>
        <a:bodyPr/>
        <a:lstStyle/>
        <a:p>
          <a:endParaRPr lang="ru-RU"/>
        </a:p>
      </dgm:t>
    </dgm:pt>
    <dgm:pt modelId="{04986ED3-A64B-43DB-B21C-3D3576D01D3F}" type="sibTrans" cxnId="{475B5D11-7A30-4B63-8ED8-9C7B3FB13B5B}">
      <dgm:prSet/>
      <dgm:spPr/>
      <dgm:t>
        <a:bodyPr/>
        <a:lstStyle/>
        <a:p>
          <a:endParaRPr lang="ru-RU"/>
        </a:p>
      </dgm:t>
    </dgm:pt>
    <dgm:pt modelId="{A9533D2C-9FE1-4819-A142-B442B794834A}">
      <dgm:prSet/>
      <dgm:spPr/>
      <dgm:t>
        <a:bodyPr/>
        <a:lstStyle/>
        <a:p>
          <a:endParaRPr lang="ru-RU"/>
        </a:p>
      </dgm:t>
    </dgm:pt>
    <dgm:pt modelId="{79B30F2D-F047-49A3-838E-2C738604CCBE}" type="parTrans" cxnId="{C8A950D5-190F-4256-BC51-2F07BAFF43C0}">
      <dgm:prSet/>
      <dgm:spPr/>
      <dgm:t>
        <a:bodyPr/>
        <a:lstStyle/>
        <a:p>
          <a:endParaRPr lang="ru-RU"/>
        </a:p>
      </dgm:t>
    </dgm:pt>
    <dgm:pt modelId="{A2E5FE6F-ABAD-4B7A-805E-74DB13AF952A}" type="sibTrans" cxnId="{C8A950D5-190F-4256-BC51-2F07BAFF43C0}">
      <dgm:prSet/>
      <dgm:spPr/>
      <dgm:t>
        <a:bodyPr/>
        <a:lstStyle/>
        <a:p>
          <a:endParaRPr lang="ru-RU"/>
        </a:p>
      </dgm:t>
    </dgm:pt>
    <dgm:pt modelId="{6AAF49ED-8F8A-42D6-BB86-99F2A9E7D672}">
      <dgm:prSet custT="1"/>
      <dgm:spPr/>
      <dgm:t>
        <a:bodyPr/>
        <a:lstStyle/>
        <a:p>
          <a:r>
            <a:rPr lang="uk-UA" sz="1400" b="1" i="1" dirty="0" smtClean="0">
              <a:latin typeface="Times New Roman" pitchFamily="18" charset="0"/>
              <a:cs typeface="Times New Roman" pitchFamily="18" charset="0"/>
            </a:rPr>
            <a:t>створення умов для формування позитивних якостей особистостей</a:t>
          </a:r>
          <a:endParaRPr lang="ru-RU" sz="1400"/>
        </a:p>
      </dgm:t>
    </dgm:pt>
    <dgm:pt modelId="{A144FF20-C129-4419-AEC8-406BF304C4A7}" type="parTrans" cxnId="{B39CFD3E-B80B-4567-AABE-73619509D4DE}">
      <dgm:prSet/>
      <dgm:spPr/>
      <dgm:t>
        <a:bodyPr/>
        <a:lstStyle/>
        <a:p>
          <a:endParaRPr lang="ru-RU"/>
        </a:p>
      </dgm:t>
    </dgm:pt>
    <dgm:pt modelId="{CFE68296-5D05-4738-9DCD-C9D24606FFFD}" type="sibTrans" cxnId="{B39CFD3E-B80B-4567-AABE-73619509D4DE}">
      <dgm:prSet/>
      <dgm:spPr/>
      <dgm:t>
        <a:bodyPr/>
        <a:lstStyle/>
        <a:p>
          <a:endParaRPr lang="ru-RU"/>
        </a:p>
      </dgm:t>
    </dgm:pt>
    <dgm:pt modelId="{96DEBB8F-619D-4965-81D7-B8CE3F51E41B}">
      <dgm:prSet custT="1"/>
      <dgm:spPr/>
      <dgm:t>
        <a:bodyPr/>
        <a:lstStyle/>
        <a:p>
          <a:r>
            <a:rPr lang="uk-UA" sz="1400" b="1" i="1" dirty="0" smtClean="0">
              <a:latin typeface="Times New Roman" pitchFamily="18" charset="0"/>
              <a:cs typeface="Times New Roman" pitchFamily="18" charset="0"/>
            </a:rPr>
            <a:t>надання комплексної психолого-педагогічної та медико-соціальної допомоги неповнолітнім</a:t>
          </a:r>
          <a:endParaRPr lang="ru-RU" sz="1400"/>
        </a:p>
      </dgm:t>
    </dgm:pt>
    <dgm:pt modelId="{0E136DF8-C10E-4D41-BF0C-97F20F7E73DB}" type="parTrans" cxnId="{497A74A2-5A68-43E7-A43C-E2B3CACA8C59}">
      <dgm:prSet/>
      <dgm:spPr/>
      <dgm:t>
        <a:bodyPr/>
        <a:lstStyle/>
        <a:p>
          <a:endParaRPr lang="ru-RU"/>
        </a:p>
      </dgm:t>
    </dgm:pt>
    <dgm:pt modelId="{FE6EA5B7-FECA-4742-AB70-D3ACF30ABD5D}" type="sibTrans" cxnId="{497A74A2-5A68-43E7-A43C-E2B3CACA8C59}">
      <dgm:prSet/>
      <dgm:spPr/>
      <dgm:t>
        <a:bodyPr/>
        <a:lstStyle/>
        <a:p>
          <a:endParaRPr lang="ru-RU"/>
        </a:p>
      </dgm:t>
    </dgm:pt>
    <dgm:pt modelId="{9BE50739-918C-4964-9D0D-210739B1C1B5}">
      <dgm:prSet phldrT="[Текст]"/>
      <dgm:spPr/>
      <dgm:t>
        <a:bodyPr/>
        <a:lstStyle/>
        <a:p>
          <a:endParaRPr lang="ru-RU"/>
        </a:p>
      </dgm:t>
    </dgm:pt>
    <dgm:pt modelId="{58C809E7-876E-4DCD-B5D8-24C8BD67897E}" type="sibTrans" cxnId="{E4B2789B-7FBE-474C-BE8B-C8F02CFCFD6A}">
      <dgm:prSet/>
      <dgm:spPr/>
      <dgm:t>
        <a:bodyPr/>
        <a:lstStyle/>
        <a:p>
          <a:endParaRPr lang="ru-RU"/>
        </a:p>
      </dgm:t>
    </dgm:pt>
    <dgm:pt modelId="{F27681C8-D58A-4527-B1D8-8B190EC8AAE5}" type="parTrans" cxnId="{E4B2789B-7FBE-474C-BE8B-C8F02CFCFD6A}">
      <dgm:prSet/>
      <dgm:spPr/>
      <dgm:t>
        <a:bodyPr/>
        <a:lstStyle/>
        <a:p>
          <a:endParaRPr lang="ru-RU"/>
        </a:p>
      </dgm:t>
    </dgm:pt>
    <dgm:pt modelId="{2EC3C295-C735-4D34-8AB5-717FB9ADF1EE}" type="pres">
      <dgm:prSet presAssocID="{4EC9B187-D5DC-4B9C-8CA0-C8176E413C6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50025D-088B-40D2-851D-94A6836F39FB}" type="pres">
      <dgm:prSet presAssocID="{A9533D2C-9FE1-4819-A142-B442B794834A}" presName="composite" presStyleCnt="0"/>
      <dgm:spPr/>
    </dgm:pt>
    <dgm:pt modelId="{BD65B852-11BB-4D34-9A2C-C4F15DBCEC35}" type="pres">
      <dgm:prSet presAssocID="{A9533D2C-9FE1-4819-A142-B442B794834A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D4EB00-7BC0-4C78-B75D-6B7DD3928EA0}" type="pres">
      <dgm:prSet presAssocID="{A9533D2C-9FE1-4819-A142-B442B794834A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EE814-D90F-43B5-9B0B-34E8B426E123}" type="pres">
      <dgm:prSet presAssocID="{A2E5FE6F-ABAD-4B7A-805E-74DB13AF952A}" presName="sp" presStyleCnt="0"/>
      <dgm:spPr/>
    </dgm:pt>
    <dgm:pt modelId="{503A9628-4466-4EB5-865A-DE97953C30E6}" type="pres">
      <dgm:prSet presAssocID="{D0A1594E-68D9-4C50-A3B0-86315E534738}" presName="composite" presStyleCnt="0"/>
      <dgm:spPr/>
    </dgm:pt>
    <dgm:pt modelId="{3AD1ED2C-B077-4972-BAAC-05B1486322BB}" type="pres">
      <dgm:prSet presAssocID="{D0A1594E-68D9-4C50-A3B0-86315E534738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45A6F3-A4C0-477F-B4F0-CA288C399573}" type="pres">
      <dgm:prSet presAssocID="{D0A1594E-68D9-4C50-A3B0-86315E534738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80B2C2-7F62-4506-9372-AF927F26BA64}" type="pres">
      <dgm:prSet presAssocID="{EB657E0A-22DE-4794-8B07-E075C175AE27}" presName="sp" presStyleCnt="0"/>
      <dgm:spPr/>
    </dgm:pt>
    <dgm:pt modelId="{175C0563-F8B8-4D42-A978-3386AAF25B1F}" type="pres">
      <dgm:prSet presAssocID="{80F995CD-11A1-4AC1-9930-9B9887EC6999}" presName="composite" presStyleCnt="0"/>
      <dgm:spPr/>
    </dgm:pt>
    <dgm:pt modelId="{8228C149-49B0-48DF-9E34-313C0438D730}" type="pres">
      <dgm:prSet presAssocID="{80F995CD-11A1-4AC1-9930-9B9887EC6999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9C6179-40BC-4972-B05B-43AF02EB42BC}" type="pres">
      <dgm:prSet presAssocID="{80F995CD-11A1-4AC1-9930-9B9887EC6999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677C7-35AE-4137-A333-552DFDD07F73}" type="pres">
      <dgm:prSet presAssocID="{CF0F0C91-F0BB-4366-9BA3-59648FA71BA5}" presName="sp" presStyleCnt="0"/>
      <dgm:spPr/>
    </dgm:pt>
    <dgm:pt modelId="{CEE78BF8-1FC5-4579-A616-5ED12315B80E}" type="pres">
      <dgm:prSet presAssocID="{9BE50739-918C-4964-9D0D-210739B1C1B5}" presName="composite" presStyleCnt="0"/>
      <dgm:spPr/>
    </dgm:pt>
    <dgm:pt modelId="{1FC70E1F-56D0-487E-A4BF-DA62DC39C013}" type="pres">
      <dgm:prSet presAssocID="{9BE50739-918C-4964-9D0D-210739B1C1B5}" presName="parentText" presStyleLbl="alignNode1" presStyleIdx="3" presStyleCnt="4" custLinFactNeighborX="0" custLinFactNeighborY="3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270CF7-1D02-46C6-8559-E8ED6B1176DB}" type="pres">
      <dgm:prSet presAssocID="{9BE50739-918C-4964-9D0D-210739B1C1B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FC5774-4586-4329-B71A-DB18E7F4DB7F}" type="presOf" srcId="{846CA82B-7E34-4A59-A7F6-AD1682647130}" destId="{9B9C6179-40BC-4972-B05B-43AF02EB42BC}" srcOrd="0" destOrd="1" presId="urn:microsoft.com/office/officeart/2005/8/layout/chevron2"/>
    <dgm:cxn modelId="{955315B2-7148-49F2-AD56-B79E75EF4F31}" srcId="{D0A1594E-68D9-4C50-A3B0-86315E534738}" destId="{F63EDEE2-F11C-4FDE-B982-0B2784900306}" srcOrd="0" destOrd="0" parTransId="{2017829E-038F-4E15-9290-6281CC83024C}" sibTransId="{C77129DD-CE2C-4446-8B01-0DB4A82638D4}"/>
    <dgm:cxn modelId="{1E545761-081B-4C68-BE69-EBEA56DC5AAA}" type="presOf" srcId="{6AAF49ED-8F8A-42D6-BB86-99F2A9E7D672}" destId="{C0D4EB00-7BC0-4C78-B75D-6B7DD3928EA0}" srcOrd="0" destOrd="0" presId="urn:microsoft.com/office/officeart/2005/8/layout/chevron2"/>
    <dgm:cxn modelId="{E4B2789B-7FBE-474C-BE8B-C8F02CFCFD6A}" srcId="{4EC9B187-D5DC-4B9C-8CA0-C8176E413C67}" destId="{9BE50739-918C-4964-9D0D-210739B1C1B5}" srcOrd="3" destOrd="0" parTransId="{F27681C8-D58A-4527-B1D8-8B190EC8AAE5}" sibTransId="{58C809E7-876E-4DCD-B5D8-24C8BD67897E}"/>
    <dgm:cxn modelId="{497A74A2-5A68-43E7-A43C-E2B3CACA8C59}" srcId="{D0A1594E-68D9-4C50-A3B0-86315E534738}" destId="{96DEBB8F-619D-4965-81D7-B8CE3F51E41B}" srcOrd="1" destOrd="0" parTransId="{0E136DF8-C10E-4D41-BF0C-97F20F7E73DB}" sibTransId="{FE6EA5B7-FECA-4742-AB70-D3ACF30ABD5D}"/>
    <dgm:cxn modelId="{14BEC272-CE01-41C7-92BE-0B5C7EFEF217}" type="presOf" srcId="{F63EDEE2-F11C-4FDE-B982-0B2784900306}" destId="{2045A6F3-A4C0-477F-B4F0-CA288C399573}" srcOrd="0" destOrd="0" presId="urn:microsoft.com/office/officeart/2005/8/layout/chevron2"/>
    <dgm:cxn modelId="{F71C5A1D-F52E-4300-8B85-807FC8A3062B}" type="presOf" srcId="{80F995CD-11A1-4AC1-9930-9B9887EC6999}" destId="{8228C149-49B0-48DF-9E34-313C0438D730}" srcOrd="0" destOrd="0" presId="urn:microsoft.com/office/officeart/2005/8/layout/chevron2"/>
    <dgm:cxn modelId="{27217AC9-D7D1-4FCF-96EC-A933DCAD75A7}" srcId="{80F995CD-11A1-4AC1-9930-9B9887EC6999}" destId="{846CA82B-7E34-4A59-A7F6-AD1682647130}" srcOrd="1" destOrd="0" parTransId="{9EC08866-F9AF-4734-A579-4A2D59777208}" sibTransId="{909EC11E-CCFF-41E9-974E-8D46B06FBAAC}"/>
    <dgm:cxn modelId="{1FEC3F0D-6DBE-4AF1-8175-76720EA25AF1}" srcId="{80F995CD-11A1-4AC1-9930-9B9887EC6999}" destId="{7DB137A0-869A-4A40-83C9-A715759EAF4B}" srcOrd="0" destOrd="0" parTransId="{729C278A-1E4C-4E51-BDD3-806F8B16DDAB}" sibTransId="{9A1307DA-6B6B-45A6-BC72-4F61E74C4924}"/>
    <dgm:cxn modelId="{BCD29636-75A3-468B-9E70-00978A007D81}" srcId="{D0A1594E-68D9-4C50-A3B0-86315E534738}" destId="{3A94E378-9CD8-411B-AF30-5A6D3EBA3F1E}" srcOrd="2" destOrd="0" parTransId="{14A280CE-0AA4-4FC9-A59E-19226C640E12}" sibTransId="{EC3C97AD-2EC5-4C7E-9457-ACE70E2CD1E3}"/>
    <dgm:cxn modelId="{E97303B2-A5A6-479E-AD87-EC2E50A8FD93}" type="presOf" srcId="{4EC9B187-D5DC-4B9C-8CA0-C8176E413C67}" destId="{2EC3C295-C735-4D34-8AB5-717FB9ADF1EE}" srcOrd="0" destOrd="0" presId="urn:microsoft.com/office/officeart/2005/8/layout/chevron2"/>
    <dgm:cxn modelId="{5804FA14-B289-4936-AED2-6DFCCABC8E96}" type="presOf" srcId="{448541F3-95C5-4BA9-A134-9940794FA1AE}" destId="{33270CF7-1D02-46C6-8559-E8ED6B1176DB}" srcOrd="0" destOrd="0" presId="urn:microsoft.com/office/officeart/2005/8/layout/chevron2"/>
    <dgm:cxn modelId="{B39CFD3E-B80B-4567-AABE-73619509D4DE}" srcId="{A9533D2C-9FE1-4819-A142-B442B794834A}" destId="{6AAF49ED-8F8A-42D6-BB86-99F2A9E7D672}" srcOrd="0" destOrd="0" parTransId="{A144FF20-C129-4419-AEC8-406BF304C4A7}" sibTransId="{CFE68296-5D05-4738-9DCD-C9D24606FFFD}"/>
    <dgm:cxn modelId="{88BF1191-D383-4A8F-BAE6-A401C7E0CDBF}" type="presOf" srcId="{D0A1594E-68D9-4C50-A3B0-86315E534738}" destId="{3AD1ED2C-B077-4972-BAAC-05B1486322BB}" srcOrd="0" destOrd="0" presId="urn:microsoft.com/office/officeart/2005/8/layout/chevron2"/>
    <dgm:cxn modelId="{2BB49BCD-D8DC-4D05-BCDB-179E8042B9A8}" type="presOf" srcId="{7DB137A0-869A-4A40-83C9-A715759EAF4B}" destId="{9B9C6179-40BC-4972-B05B-43AF02EB42BC}" srcOrd="0" destOrd="0" presId="urn:microsoft.com/office/officeart/2005/8/layout/chevron2"/>
    <dgm:cxn modelId="{07873452-3BE6-48E6-BB77-E4E4F35EE78A}" type="presOf" srcId="{3A94E378-9CD8-411B-AF30-5A6D3EBA3F1E}" destId="{2045A6F3-A4C0-477F-B4F0-CA288C399573}" srcOrd="0" destOrd="2" presId="urn:microsoft.com/office/officeart/2005/8/layout/chevron2"/>
    <dgm:cxn modelId="{87163096-D5B3-415F-87B0-7DEFB5FCDEF8}" type="presOf" srcId="{A9533D2C-9FE1-4819-A142-B442B794834A}" destId="{BD65B852-11BB-4D34-9A2C-C4F15DBCEC35}" srcOrd="0" destOrd="0" presId="urn:microsoft.com/office/officeart/2005/8/layout/chevron2"/>
    <dgm:cxn modelId="{475B5D11-7A30-4B63-8ED8-9C7B3FB13B5B}" srcId="{9BE50739-918C-4964-9D0D-210739B1C1B5}" destId="{448541F3-95C5-4BA9-A134-9940794FA1AE}" srcOrd="0" destOrd="0" parTransId="{8CB23959-16C8-45D7-9B61-C45FC94A9A60}" sibTransId="{04986ED3-A64B-43DB-B21C-3D3576D01D3F}"/>
    <dgm:cxn modelId="{621C51E3-2FB3-4A1D-95AF-975B16C6919B}" srcId="{4EC9B187-D5DC-4B9C-8CA0-C8176E413C67}" destId="{D0A1594E-68D9-4C50-A3B0-86315E534738}" srcOrd="1" destOrd="0" parTransId="{3B0C7716-8244-4A9A-BB35-E7C8A3D6C788}" sibTransId="{EB657E0A-22DE-4794-8B07-E075C175AE27}"/>
    <dgm:cxn modelId="{98155A3B-11BB-4723-BF23-5C9C239601BD}" type="presOf" srcId="{9BE50739-918C-4964-9D0D-210739B1C1B5}" destId="{1FC70E1F-56D0-487E-A4BF-DA62DC39C013}" srcOrd="0" destOrd="0" presId="urn:microsoft.com/office/officeart/2005/8/layout/chevron2"/>
    <dgm:cxn modelId="{C8A950D5-190F-4256-BC51-2F07BAFF43C0}" srcId="{4EC9B187-D5DC-4B9C-8CA0-C8176E413C67}" destId="{A9533D2C-9FE1-4819-A142-B442B794834A}" srcOrd="0" destOrd="0" parTransId="{79B30F2D-F047-49A3-838E-2C738604CCBE}" sibTransId="{A2E5FE6F-ABAD-4B7A-805E-74DB13AF952A}"/>
    <dgm:cxn modelId="{702D43AB-9CCC-4FD4-BCB2-4A4FBDFE665F}" srcId="{4EC9B187-D5DC-4B9C-8CA0-C8176E413C67}" destId="{80F995CD-11A1-4AC1-9930-9B9887EC6999}" srcOrd="2" destOrd="0" parTransId="{8E7DCF74-C71F-4D11-9E38-D044B22F3D9D}" sibTransId="{CF0F0C91-F0BB-4366-9BA3-59648FA71BA5}"/>
    <dgm:cxn modelId="{04A5B6E5-331D-46C1-9668-A6D2F00224C2}" type="presOf" srcId="{96DEBB8F-619D-4965-81D7-B8CE3F51E41B}" destId="{2045A6F3-A4C0-477F-B4F0-CA288C399573}" srcOrd="0" destOrd="1" presId="urn:microsoft.com/office/officeart/2005/8/layout/chevron2"/>
    <dgm:cxn modelId="{5088ABD0-E537-4957-8A99-EC9787605D19}" type="presParOf" srcId="{2EC3C295-C735-4D34-8AB5-717FB9ADF1EE}" destId="{9850025D-088B-40D2-851D-94A6836F39FB}" srcOrd="0" destOrd="0" presId="urn:microsoft.com/office/officeart/2005/8/layout/chevron2"/>
    <dgm:cxn modelId="{78FF4218-D5C6-4349-8B9C-4AF60C20EDC8}" type="presParOf" srcId="{9850025D-088B-40D2-851D-94A6836F39FB}" destId="{BD65B852-11BB-4D34-9A2C-C4F15DBCEC35}" srcOrd="0" destOrd="0" presId="urn:microsoft.com/office/officeart/2005/8/layout/chevron2"/>
    <dgm:cxn modelId="{7C92EEAF-BCE9-4671-960B-FB9416A1277E}" type="presParOf" srcId="{9850025D-088B-40D2-851D-94A6836F39FB}" destId="{C0D4EB00-7BC0-4C78-B75D-6B7DD3928EA0}" srcOrd="1" destOrd="0" presId="urn:microsoft.com/office/officeart/2005/8/layout/chevron2"/>
    <dgm:cxn modelId="{CFF518B0-80F9-445B-99C8-9DBE35BDDADD}" type="presParOf" srcId="{2EC3C295-C735-4D34-8AB5-717FB9ADF1EE}" destId="{27EEE814-D90F-43B5-9B0B-34E8B426E123}" srcOrd="1" destOrd="0" presId="urn:microsoft.com/office/officeart/2005/8/layout/chevron2"/>
    <dgm:cxn modelId="{0EFA153D-548E-4C24-B95B-ED4C20D61E13}" type="presParOf" srcId="{2EC3C295-C735-4D34-8AB5-717FB9ADF1EE}" destId="{503A9628-4466-4EB5-865A-DE97953C30E6}" srcOrd="2" destOrd="0" presId="urn:microsoft.com/office/officeart/2005/8/layout/chevron2"/>
    <dgm:cxn modelId="{254B6470-2E6C-4C31-B389-D7F01AA4B614}" type="presParOf" srcId="{503A9628-4466-4EB5-865A-DE97953C30E6}" destId="{3AD1ED2C-B077-4972-BAAC-05B1486322BB}" srcOrd="0" destOrd="0" presId="urn:microsoft.com/office/officeart/2005/8/layout/chevron2"/>
    <dgm:cxn modelId="{6EFA52CB-2A8F-41C4-B02A-80B49BE90F57}" type="presParOf" srcId="{503A9628-4466-4EB5-865A-DE97953C30E6}" destId="{2045A6F3-A4C0-477F-B4F0-CA288C399573}" srcOrd="1" destOrd="0" presId="urn:microsoft.com/office/officeart/2005/8/layout/chevron2"/>
    <dgm:cxn modelId="{CB5B1CA7-24F4-4C3C-98BB-AFC0C2764EC3}" type="presParOf" srcId="{2EC3C295-C735-4D34-8AB5-717FB9ADF1EE}" destId="{4180B2C2-7F62-4506-9372-AF927F26BA64}" srcOrd="3" destOrd="0" presId="urn:microsoft.com/office/officeart/2005/8/layout/chevron2"/>
    <dgm:cxn modelId="{CE629D23-DEE7-483D-8748-414501A558F8}" type="presParOf" srcId="{2EC3C295-C735-4D34-8AB5-717FB9ADF1EE}" destId="{175C0563-F8B8-4D42-A978-3386AAF25B1F}" srcOrd="4" destOrd="0" presId="urn:microsoft.com/office/officeart/2005/8/layout/chevron2"/>
    <dgm:cxn modelId="{31DC3142-8FDD-4269-8D54-27BDA872BAF6}" type="presParOf" srcId="{175C0563-F8B8-4D42-A978-3386AAF25B1F}" destId="{8228C149-49B0-48DF-9E34-313C0438D730}" srcOrd="0" destOrd="0" presId="urn:microsoft.com/office/officeart/2005/8/layout/chevron2"/>
    <dgm:cxn modelId="{D4CAF1B2-B785-47D7-8705-E5DB18E29FFC}" type="presParOf" srcId="{175C0563-F8B8-4D42-A978-3386AAF25B1F}" destId="{9B9C6179-40BC-4972-B05B-43AF02EB42BC}" srcOrd="1" destOrd="0" presId="urn:microsoft.com/office/officeart/2005/8/layout/chevron2"/>
    <dgm:cxn modelId="{638EE1D0-E5B0-479F-9526-0A94B614D53F}" type="presParOf" srcId="{2EC3C295-C735-4D34-8AB5-717FB9ADF1EE}" destId="{E05677C7-35AE-4137-A333-552DFDD07F73}" srcOrd="5" destOrd="0" presId="urn:microsoft.com/office/officeart/2005/8/layout/chevron2"/>
    <dgm:cxn modelId="{525C3D42-23F5-40D7-A199-AAFDEF6D507F}" type="presParOf" srcId="{2EC3C295-C735-4D34-8AB5-717FB9ADF1EE}" destId="{CEE78BF8-1FC5-4579-A616-5ED12315B80E}" srcOrd="6" destOrd="0" presId="urn:microsoft.com/office/officeart/2005/8/layout/chevron2"/>
    <dgm:cxn modelId="{F8EB8F89-302C-4046-8680-28D50D75F928}" type="presParOf" srcId="{CEE78BF8-1FC5-4579-A616-5ED12315B80E}" destId="{1FC70E1F-56D0-487E-A4BF-DA62DC39C013}" srcOrd="0" destOrd="0" presId="urn:microsoft.com/office/officeart/2005/8/layout/chevron2"/>
    <dgm:cxn modelId="{7F613660-28F9-4A2C-B22E-B980837ADCA3}" type="presParOf" srcId="{CEE78BF8-1FC5-4579-A616-5ED12315B80E}" destId="{33270CF7-1D02-46C6-8559-E8ED6B1176D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1349F6-2CF0-4092-BBD8-BCFA3DA5FCDF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719DF7E-533E-493D-AE76-B9B5D2E077DB}">
      <dgm:prSet phldrT="[Текст]"/>
      <dgm:spPr/>
      <dgm:t>
        <a:bodyPr/>
        <a:lstStyle/>
        <a:p>
          <a:r>
            <a:rPr lang="ru-RU"/>
            <a:t>суб</a:t>
          </a:r>
          <a:r>
            <a:rPr lang="en-US"/>
            <a:t>'</a:t>
          </a:r>
          <a:r>
            <a:rPr lang="ru-RU"/>
            <a:t>єкти </a:t>
          </a:r>
        </a:p>
      </dgm:t>
    </dgm:pt>
    <dgm:pt modelId="{CEF44D2F-1E19-41DC-AFBB-7329680976C2}" type="parTrans" cxnId="{584A8C7F-51D5-47E6-8FDD-8DCC50A49E4B}">
      <dgm:prSet/>
      <dgm:spPr/>
      <dgm:t>
        <a:bodyPr/>
        <a:lstStyle/>
        <a:p>
          <a:endParaRPr lang="ru-RU"/>
        </a:p>
      </dgm:t>
    </dgm:pt>
    <dgm:pt modelId="{7D4F6D84-A493-47E3-B0FB-9223CFE94505}" type="sibTrans" cxnId="{584A8C7F-51D5-47E6-8FDD-8DCC50A49E4B}">
      <dgm:prSet/>
      <dgm:spPr/>
      <dgm:t>
        <a:bodyPr/>
        <a:lstStyle/>
        <a:p>
          <a:endParaRPr lang="ru-RU"/>
        </a:p>
      </dgm:t>
    </dgm:pt>
    <dgm:pt modelId="{6A7AE7A5-E67D-41C4-A71B-885D4BEB3138}">
      <dgm:prSet phldrT="[Текст]"/>
      <dgm:spPr/>
      <dgm:t>
        <a:bodyPr/>
        <a:lstStyle/>
        <a:p>
          <a:r>
            <a:rPr lang="uk-UA"/>
            <a:t>учні </a:t>
          </a:r>
          <a:endParaRPr lang="ru-RU"/>
        </a:p>
      </dgm:t>
    </dgm:pt>
    <dgm:pt modelId="{E1252ACD-8BF2-45C4-B8CA-A7E197DF16F6}" type="parTrans" cxnId="{167452D0-A47C-4336-B95E-88EAC9C22F24}">
      <dgm:prSet/>
      <dgm:spPr/>
      <dgm:t>
        <a:bodyPr/>
        <a:lstStyle/>
        <a:p>
          <a:endParaRPr lang="ru-RU"/>
        </a:p>
      </dgm:t>
    </dgm:pt>
    <dgm:pt modelId="{1E5011CD-DA4A-48A3-A631-A2C0124C6810}" type="sibTrans" cxnId="{167452D0-A47C-4336-B95E-88EAC9C22F24}">
      <dgm:prSet/>
      <dgm:spPr/>
      <dgm:t>
        <a:bodyPr/>
        <a:lstStyle/>
        <a:p>
          <a:endParaRPr lang="ru-RU"/>
        </a:p>
      </dgm:t>
    </dgm:pt>
    <dgm:pt modelId="{20B0AE44-417A-4BAB-AAC7-315C9E34B92C}">
      <dgm:prSet phldrT="[Текст]"/>
      <dgm:spPr/>
      <dgm:t>
        <a:bodyPr/>
        <a:lstStyle/>
        <a:p>
          <a:r>
            <a:rPr lang="uk-UA"/>
            <a:t>педагоги</a:t>
          </a:r>
          <a:endParaRPr lang="ru-RU"/>
        </a:p>
      </dgm:t>
    </dgm:pt>
    <dgm:pt modelId="{9783FDF2-658C-46B2-AD70-26D6436F9B54}" type="parTrans" cxnId="{6827AD42-BDE7-49D5-AE4C-A351C01A1FA7}">
      <dgm:prSet/>
      <dgm:spPr/>
      <dgm:t>
        <a:bodyPr/>
        <a:lstStyle/>
        <a:p>
          <a:endParaRPr lang="ru-RU"/>
        </a:p>
      </dgm:t>
    </dgm:pt>
    <dgm:pt modelId="{F9595850-B4FC-4FAD-873C-60FF84B627D2}" type="sibTrans" cxnId="{6827AD42-BDE7-49D5-AE4C-A351C01A1FA7}">
      <dgm:prSet/>
      <dgm:spPr/>
      <dgm:t>
        <a:bodyPr/>
        <a:lstStyle/>
        <a:p>
          <a:endParaRPr lang="ru-RU"/>
        </a:p>
      </dgm:t>
    </dgm:pt>
    <dgm:pt modelId="{666C7743-F2FC-4E99-B72D-6FB366823EB3}">
      <dgm:prSet phldrT="[Текст]"/>
      <dgm:spPr/>
      <dgm:t>
        <a:bodyPr/>
        <a:lstStyle/>
        <a:p>
          <a:r>
            <a:rPr lang="uk-UA"/>
            <a:t>батьки</a:t>
          </a:r>
          <a:endParaRPr lang="ru-RU"/>
        </a:p>
      </dgm:t>
    </dgm:pt>
    <dgm:pt modelId="{C5B3AE8F-BFDC-4075-96D7-AAF6D479E3F9}" type="parTrans" cxnId="{544747E4-B7FB-4EAF-9018-F8F22F2EBDF2}">
      <dgm:prSet/>
      <dgm:spPr/>
      <dgm:t>
        <a:bodyPr/>
        <a:lstStyle/>
        <a:p>
          <a:endParaRPr lang="ru-RU"/>
        </a:p>
      </dgm:t>
    </dgm:pt>
    <dgm:pt modelId="{DD62A2B6-6EAD-448F-88CC-5745E749774C}" type="sibTrans" cxnId="{544747E4-B7FB-4EAF-9018-F8F22F2EBDF2}">
      <dgm:prSet/>
      <dgm:spPr/>
      <dgm:t>
        <a:bodyPr/>
        <a:lstStyle/>
        <a:p>
          <a:endParaRPr lang="ru-RU"/>
        </a:p>
      </dgm:t>
    </dgm:pt>
    <dgm:pt modelId="{B16FAA82-6C6B-436E-8F07-F90E4B6D7BC8}">
      <dgm:prSet/>
      <dgm:spPr/>
      <dgm:t>
        <a:bodyPr/>
        <a:lstStyle/>
        <a:p>
          <a:r>
            <a:rPr lang="uk-UA"/>
            <a:t>громадськість </a:t>
          </a:r>
          <a:endParaRPr lang="ru-RU"/>
        </a:p>
      </dgm:t>
    </dgm:pt>
    <dgm:pt modelId="{A0DE012A-C312-4CA2-B276-7D1F3D5F9D2F}" type="parTrans" cxnId="{BE9696DF-6C9E-4216-9F72-FED66214088B}">
      <dgm:prSet/>
      <dgm:spPr/>
      <dgm:t>
        <a:bodyPr/>
        <a:lstStyle/>
        <a:p>
          <a:endParaRPr lang="ru-RU"/>
        </a:p>
      </dgm:t>
    </dgm:pt>
    <dgm:pt modelId="{636F2976-A1DC-47A6-B6A9-12A52AEF8A23}" type="sibTrans" cxnId="{BE9696DF-6C9E-4216-9F72-FED66214088B}">
      <dgm:prSet/>
      <dgm:spPr/>
      <dgm:t>
        <a:bodyPr/>
        <a:lstStyle/>
        <a:p>
          <a:endParaRPr lang="ru-RU"/>
        </a:p>
      </dgm:t>
    </dgm:pt>
    <dgm:pt modelId="{BFE27684-108C-4FCA-BA39-291E50FCE5A6}" type="pres">
      <dgm:prSet presAssocID="{711349F6-2CF0-4092-BBD8-BCFA3DA5FC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9D368B1-3368-4A44-A76F-04B7C8FFED85}" type="pres">
      <dgm:prSet presAssocID="{D719DF7E-533E-493D-AE76-B9B5D2E077DB}" presName="hierRoot1" presStyleCnt="0">
        <dgm:presLayoutVars>
          <dgm:hierBranch val="init"/>
        </dgm:presLayoutVars>
      </dgm:prSet>
      <dgm:spPr/>
    </dgm:pt>
    <dgm:pt modelId="{65168FCF-C841-4665-A574-4A204D68D0B2}" type="pres">
      <dgm:prSet presAssocID="{D719DF7E-533E-493D-AE76-B9B5D2E077DB}" presName="rootComposite1" presStyleCnt="0"/>
      <dgm:spPr/>
    </dgm:pt>
    <dgm:pt modelId="{F368D014-1946-4347-8657-361A668D1FAF}" type="pres">
      <dgm:prSet presAssocID="{D719DF7E-533E-493D-AE76-B9B5D2E077D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EFD28-66A6-4D6B-964A-022F62F74FC9}" type="pres">
      <dgm:prSet presAssocID="{D719DF7E-533E-493D-AE76-B9B5D2E077D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DC7C7D5-E867-4FC0-B2E5-5D0C589EEC5A}" type="pres">
      <dgm:prSet presAssocID="{D719DF7E-533E-493D-AE76-B9B5D2E077DB}" presName="hierChild2" presStyleCnt="0"/>
      <dgm:spPr/>
    </dgm:pt>
    <dgm:pt modelId="{42D444B7-794F-41AE-BE22-DF16B247EE02}" type="pres">
      <dgm:prSet presAssocID="{E1252ACD-8BF2-45C4-B8CA-A7E197DF16F6}" presName="Name37" presStyleLbl="parChTrans1D2" presStyleIdx="0" presStyleCnt="4"/>
      <dgm:spPr/>
      <dgm:t>
        <a:bodyPr/>
        <a:lstStyle/>
        <a:p>
          <a:endParaRPr lang="ru-RU"/>
        </a:p>
      </dgm:t>
    </dgm:pt>
    <dgm:pt modelId="{993FBF8E-209B-4808-A136-A69056C03102}" type="pres">
      <dgm:prSet presAssocID="{6A7AE7A5-E67D-41C4-A71B-885D4BEB3138}" presName="hierRoot2" presStyleCnt="0">
        <dgm:presLayoutVars>
          <dgm:hierBranch val="init"/>
        </dgm:presLayoutVars>
      </dgm:prSet>
      <dgm:spPr/>
    </dgm:pt>
    <dgm:pt modelId="{99224895-3373-4D18-A34B-276FD307E89F}" type="pres">
      <dgm:prSet presAssocID="{6A7AE7A5-E67D-41C4-A71B-885D4BEB3138}" presName="rootComposite" presStyleCnt="0"/>
      <dgm:spPr/>
    </dgm:pt>
    <dgm:pt modelId="{E733F453-C73E-4237-BF9A-D08F7FC99AF1}" type="pres">
      <dgm:prSet presAssocID="{6A7AE7A5-E67D-41C4-A71B-885D4BEB313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147A37-4694-4E66-BE9F-C0185DF8C4D0}" type="pres">
      <dgm:prSet presAssocID="{6A7AE7A5-E67D-41C4-A71B-885D4BEB3138}" presName="rootConnector" presStyleLbl="node2" presStyleIdx="0" presStyleCnt="4"/>
      <dgm:spPr/>
      <dgm:t>
        <a:bodyPr/>
        <a:lstStyle/>
        <a:p>
          <a:endParaRPr lang="ru-RU"/>
        </a:p>
      </dgm:t>
    </dgm:pt>
    <dgm:pt modelId="{4100E6B3-F57E-47B5-BBBA-DDABD5FEE04F}" type="pres">
      <dgm:prSet presAssocID="{6A7AE7A5-E67D-41C4-A71B-885D4BEB3138}" presName="hierChild4" presStyleCnt="0"/>
      <dgm:spPr/>
    </dgm:pt>
    <dgm:pt modelId="{B9342405-F445-458D-92F1-88D1A7597782}" type="pres">
      <dgm:prSet presAssocID="{6A7AE7A5-E67D-41C4-A71B-885D4BEB3138}" presName="hierChild5" presStyleCnt="0"/>
      <dgm:spPr/>
    </dgm:pt>
    <dgm:pt modelId="{038AF017-8FF7-41B5-A3E3-DF1160BB5B90}" type="pres">
      <dgm:prSet presAssocID="{9783FDF2-658C-46B2-AD70-26D6436F9B5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B0AE1565-8175-4FF1-8B32-7E03EDE4653A}" type="pres">
      <dgm:prSet presAssocID="{20B0AE44-417A-4BAB-AAC7-315C9E34B92C}" presName="hierRoot2" presStyleCnt="0">
        <dgm:presLayoutVars>
          <dgm:hierBranch val="init"/>
        </dgm:presLayoutVars>
      </dgm:prSet>
      <dgm:spPr/>
    </dgm:pt>
    <dgm:pt modelId="{2C2ABB71-5E87-4A63-BF5E-4D7AF2A9E556}" type="pres">
      <dgm:prSet presAssocID="{20B0AE44-417A-4BAB-AAC7-315C9E34B92C}" presName="rootComposite" presStyleCnt="0"/>
      <dgm:spPr/>
    </dgm:pt>
    <dgm:pt modelId="{D4916134-F337-4966-93F3-9B08D3A91B7D}" type="pres">
      <dgm:prSet presAssocID="{20B0AE44-417A-4BAB-AAC7-315C9E34B92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D77AF6-37CA-4324-8339-1818B6CA8B8E}" type="pres">
      <dgm:prSet presAssocID="{20B0AE44-417A-4BAB-AAC7-315C9E34B92C}" presName="rootConnector" presStyleLbl="node2" presStyleIdx="1" presStyleCnt="4"/>
      <dgm:spPr/>
      <dgm:t>
        <a:bodyPr/>
        <a:lstStyle/>
        <a:p>
          <a:endParaRPr lang="ru-RU"/>
        </a:p>
      </dgm:t>
    </dgm:pt>
    <dgm:pt modelId="{8602F026-B1C5-4A39-AA9D-0BCFBC3B09C5}" type="pres">
      <dgm:prSet presAssocID="{20B0AE44-417A-4BAB-AAC7-315C9E34B92C}" presName="hierChild4" presStyleCnt="0"/>
      <dgm:spPr/>
    </dgm:pt>
    <dgm:pt modelId="{09A1FDBC-F578-4881-8944-1604D170D297}" type="pres">
      <dgm:prSet presAssocID="{20B0AE44-417A-4BAB-AAC7-315C9E34B92C}" presName="hierChild5" presStyleCnt="0"/>
      <dgm:spPr/>
    </dgm:pt>
    <dgm:pt modelId="{EBAB78AE-A497-4A31-8E12-1339D3C3978C}" type="pres">
      <dgm:prSet presAssocID="{C5B3AE8F-BFDC-4075-96D7-AAF6D479E3F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83D82FA-E1C4-449D-B445-D5E601EDD44D}" type="pres">
      <dgm:prSet presAssocID="{666C7743-F2FC-4E99-B72D-6FB366823EB3}" presName="hierRoot2" presStyleCnt="0">
        <dgm:presLayoutVars>
          <dgm:hierBranch val="init"/>
        </dgm:presLayoutVars>
      </dgm:prSet>
      <dgm:spPr/>
    </dgm:pt>
    <dgm:pt modelId="{D5136963-35FE-413D-AFC3-0217A599DCDD}" type="pres">
      <dgm:prSet presAssocID="{666C7743-F2FC-4E99-B72D-6FB366823EB3}" presName="rootComposite" presStyleCnt="0"/>
      <dgm:spPr/>
    </dgm:pt>
    <dgm:pt modelId="{22E8DC2D-A925-4125-8CAD-E8D0166D1D58}" type="pres">
      <dgm:prSet presAssocID="{666C7743-F2FC-4E99-B72D-6FB366823EB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A31CB-F3C5-47C8-B07D-343BEAD35A2D}" type="pres">
      <dgm:prSet presAssocID="{666C7743-F2FC-4E99-B72D-6FB366823EB3}" presName="rootConnector" presStyleLbl="node2" presStyleIdx="2" presStyleCnt="4"/>
      <dgm:spPr/>
      <dgm:t>
        <a:bodyPr/>
        <a:lstStyle/>
        <a:p>
          <a:endParaRPr lang="ru-RU"/>
        </a:p>
      </dgm:t>
    </dgm:pt>
    <dgm:pt modelId="{F31DE5BC-1CA7-4033-A814-247BF82429B7}" type="pres">
      <dgm:prSet presAssocID="{666C7743-F2FC-4E99-B72D-6FB366823EB3}" presName="hierChild4" presStyleCnt="0"/>
      <dgm:spPr/>
    </dgm:pt>
    <dgm:pt modelId="{A4890FB5-54BA-4A38-939B-3685AC954AC3}" type="pres">
      <dgm:prSet presAssocID="{666C7743-F2FC-4E99-B72D-6FB366823EB3}" presName="hierChild5" presStyleCnt="0"/>
      <dgm:spPr/>
    </dgm:pt>
    <dgm:pt modelId="{7A5C4A07-9808-4AE2-BB1D-C759D13B4B34}" type="pres">
      <dgm:prSet presAssocID="{A0DE012A-C312-4CA2-B276-7D1F3D5F9D2F}" presName="Name37" presStyleLbl="parChTrans1D2" presStyleIdx="3" presStyleCnt="4"/>
      <dgm:spPr/>
      <dgm:t>
        <a:bodyPr/>
        <a:lstStyle/>
        <a:p>
          <a:endParaRPr lang="ru-RU"/>
        </a:p>
      </dgm:t>
    </dgm:pt>
    <dgm:pt modelId="{BABF1E43-166A-419B-85F7-468C712A1C2F}" type="pres">
      <dgm:prSet presAssocID="{B16FAA82-6C6B-436E-8F07-F90E4B6D7BC8}" presName="hierRoot2" presStyleCnt="0">
        <dgm:presLayoutVars>
          <dgm:hierBranch val="init"/>
        </dgm:presLayoutVars>
      </dgm:prSet>
      <dgm:spPr/>
    </dgm:pt>
    <dgm:pt modelId="{C197D68D-9BEB-449E-B793-05AD96D0673D}" type="pres">
      <dgm:prSet presAssocID="{B16FAA82-6C6B-436E-8F07-F90E4B6D7BC8}" presName="rootComposite" presStyleCnt="0"/>
      <dgm:spPr/>
    </dgm:pt>
    <dgm:pt modelId="{ED694150-D5D6-4D29-9AF8-D84409483B78}" type="pres">
      <dgm:prSet presAssocID="{B16FAA82-6C6B-436E-8F07-F90E4B6D7BC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A9F2D6-8A94-48F6-94B0-8EE7592C00B6}" type="pres">
      <dgm:prSet presAssocID="{B16FAA82-6C6B-436E-8F07-F90E4B6D7BC8}" presName="rootConnector" presStyleLbl="node2" presStyleIdx="3" presStyleCnt="4"/>
      <dgm:spPr/>
      <dgm:t>
        <a:bodyPr/>
        <a:lstStyle/>
        <a:p>
          <a:endParaRPr lang="ru-RU"/>
        </a:p>
      </dgm:t>
    </dgm:pt>
    <dgm:pt modelId="{FEF2AC73-6E7B-4907-9C3C-9CAEB94AD7AC}" type="pres">
      <dgm:prSet presAssocID="{B16FAA82-6C6B-436E-8F07-F90E4B6D7BC8}" presName="hierChild4" presStyleCnt="0"/>
      <dgm:spPr/>
    </dgm:pt>
    <dgm:pt modelId="{858DFC3A-AE44-4002-B682-D62A5BBE2973}" type="pres">
      <dgm:prSet presAssocID="{B16FAA82-6C6B-436E-8F07-F90E4B6D7BC8}" presName="hierChild5" presStyleCnt="0"/>
      <dgm:spPr/>
    </dgm:pt>
    <dgm:pt modelId="{A9E61ABC-AD37-44CA-9152-57E6FAD09121}" type="pres">
      <dgm:prSet presAssocID="{D719DF7E-533E-493D-AE76-B9B5D2E077DB}" presName="hierChild3" presStyleCnt="0"/>
      <dgm:spPr/>
    </dgm:pt>
  </dgm:ptLst>
  <dgm:cxnLst>
    <dgm:cxn modelId="{3373C54D-EDB7-4BF4-BA5C-2EE5A2317591}" type="presOf" srcId="{D719DF7E-533E-493D-AE76-B9B5D2E077DB}" destId="{614EFD28-66A6-4D6B-964A-022F62F74FC9}" srcOrd="1" destOrd="0" presId="urn:microsoft.com/office/officeart/2005/8/layout/orgChart1"/>
    <dgm:cxn modelId="{6FD1B1BD-EF85-4192-AEE7-D6481F80CB4F}" type="presOf" srcId="{C5B3AE8F-BFDC-4075-96D7-AAF6D479E3F9}" destId="{EBAB78AE-A497-4A31-8E12-1339D3C3978C}" srcOrd="0" destOrd="0" presId="urn:microsoft.com/office/officeart/2005/8/layout/orgChart1"/>
    <dgm:cxn modelId="{2B5DC499-E12D-4949-A386-A214BD231886}" type="presOf" srcId="{D719DF7E-533E-493D-AE76-B9B5D2E077DB}" destId="{F368D014-1946-4347-8657-361A668D1FAF}" srcOrd="0" destOrd="0" presId="urn:microsoft.com/office/officeart/2005/8/layout/orgChart1"/>
    <dgm:cxn modelId="{544747E4-B7FB-4EAF-9018-F8F22F2EBDF2}" srcId="{D719DF7E-533E-493D-AE76-B9B5D2E077DB}" destId="{666C7743-F2FC-4E99-B72D-6FB366823EB3}" srcOrd="2" destOrd="0" parTransId="{C5B3AE8F-BFDC-4075-96D7-AAF6D479E3F9}" sibTransId="{DD62A2B6-6EAD-448F-88CC-5745E749774C}"/>
    <dgm:cxn modelId="{BC8BAF3A-1B9A-4308-ABB8-2B0C8F13E15D}" type="presOf" srcId="{6A7AE7A5-E67D-41C4-A71B-885D4BEB3138}" destId="{E733F453-C73E-4237-BF9A-D08F7FC99AF1}" srcOrd="0" destOrd="0" presId="urn:microsoft.com/office/officeart/2005/8/layout/orgChart1"/>
    <dgm:cxn modelId="{43AFDAF4-1559-4B76-862E-344831809762}" type="presOf" srcId="{20B0AE44-417A-4BAB-AAC7-315C9E34B92C}" destId="{D4916134-F337-4966-93F3-9B08D3A91B7D}" srcOrd="0" destOrd="0" presId="urn:microsoft.com/office/officeart/2005/8/layout/orgChart1"/>
    <dgm:cxn modelId="{BE9696DF-6C9E-4216-9F72-FED66214088B}" srcId="{D719DF7E-533E-493D-AE76-B9B5D2E077DB}" destId="{B16FAA82-6C6B-436E-8F07-F90E4B6D7BC8}" srcOrd="3" destOrd="0" parTransId="{A0DE012A-C312-4CA2-B276-7D1F3D5F9D2F}" sibTransId="{636F2976-A1DC-47A6-B6A9-12A52AEF8A23}"/>
    <dgm:cxn modelId="{257CB9B7-F06F-4D0A-B252-FAD18DCF42DF}" type="presOf" srcId="{B16FAA82-6C6B-436E-8F07-F90E4B6D7BC8}" destId="{23A9F2D6-8A94-48F6-94B0-8EE7592C00B6}" srcOrd="1" destOrd="0" presId="urn:microsoft.com/office/officeart/2005/8/layout/orgChart1"/>
    <dgm:cxn modelId="{584A8C7F-51D5-47E6-8FDD-8DCC50A49E4B}" srcId="{711349F6-2CF0-4092-BBD8-BCFA3DA5FCDF}" destId="{D719DF7E-533E-493D-AE76-B9B5D2E077DB}" srcOrd="0" destOrd="0" parTransId="{CEF44D2F-1E19-41DC-AFBB-7329680976C2}" sibTransId="{7D4F6D84-A493-47E3-B0FB-9223CFE94505}"/>
    <dgm:cxn modelId="{5278CF44-6E22-4C92-AF42-8396E2EF652B}" type="presOf" srcId="{9783FDF2-658C-46B2-AD70-26D6436F9B54}" destId="{038AF017-8FF7-41B5-A3E3-DF1160BB5B90}" srcOrd="0" destOrd="0" presId="urn:microsoft.com/office/officeart/2005/8/layout/orgChart1"/>
    <dgm:cxn modelId="{1DA258FB-202A-464C-A936-5CCA779BCC49}" type="presOf" srcId="{711349F6-2CF0-4092-BBD8-BCFA3DA5FCDF}" destId="{BFE27684-108C-4FCA-BA39-291E50FCE5A6}" srcOrd="0" destOrd="0" presId="urn:microsoft.com/office/officeart/2005/8/layout/orgChart1"/>
    <dgm:cxn modelId="{83C1CE63-5F9D-455C-A4A4-C120F815AB12}" type="presOf" srcId="{666C7743-F2FC-4E99-B72D-6FB366823EB3}" destId="{22E8DC2D-A925-4125-8CAD-E8D0166D1D58}" srcOrd="0" destOrd="0" presId="urn:microsoft.com/office/officeart/2005/8/layout/orgChart1"/>
    <dgm:cxn modelId="{9CAB0493-2B2D-46CF-BA6C-68414EDC22DD}" type="presOf" srcId="{20B0AE44-417A-4BAB-AAC7-315C9E34B92C}" destId="{50D77AF6-37CA-4324-8339-1818B6CA8B8E}" srcOrd="1" destOrd="0" presId="urn:microsoft.com/office/officeart/2005/8/layout/orgChart1"/>
    <dgm:cxn modelId="{6CDC2D6F-8FB9-4A92-B2E4-46F57CD23D6E}" type="presOf" srcId="{E1252ACD-8BF2-45C4-B8CA-A7E197DF16F6}" destId="{42D444B7-794F-41AE-BE22-DF16B247EE02}" srcOrd="0" destOrd="0" presId="urn:microsoft.com/office/officeart/2005/8/layout/orgChart1"/>
    <dgm:cxn modelId="{0B070BEF-4F5D-47B1-AE70-EE2E9A0D094F}" type="presOf" srcId="{B16FAA82-6C6B-436E-8F07-F90E4B6D7BC8}" destId="{ED694150-D5D6-4D29-9AF8-D84409483B78}" srcOrd="0" destOrd="0" presId="urn:microsoft.com/office/officeart/2005/8/layout/orgChart1"/>
    <dgm:cxn modelId="{167452D0-A47C-4336-B95E-88EAC9C22F24}" srcId="{D719DF7E-533E-493D-AE76-B9B5D2E077DB}" destId="{6A7AE7A5-E67D-41C4-A71B-885D4BEB3138}" srcOrd="0" destOrd="0" parTransId="{E1252ACD-8BF2-45C4-B8CA-A7E197DF16F6}" sibTransId="{1E5011CD-DA4A-48A3-A631-A2C0124C6810}"/>
    <dgm:cxn modelId="{187492DA-0732-4A56-BF15-87C0CB5838C6}" type="presOf" srcId="{6A7AE7A5-E67D-41C4-A71B-885D4BEB3138}" destId="{3A147A37-4694-4E66-BE9F-C0185DF8C4D0}" srcOrd="1" destOrd="0" presId="urn:microsoft.com/office/officeart/2005/8/layout/orgChart1"/>
    <dgm:cxn modelId="{6827AD42-BDE7-49D5-AE4C-A351C01A1FA7}" srcId="{D719DF7E-533E-493D-AE76-B9B5D2E077DB}" destId="{20B0AE44-417A-4BAB-AAC7-315C9E34B92C}" srcOrd="1" destOrd="0" parTransId="{9783FDF2-658C-46B2-AD70-26D6436F9B54}" sibTransId="{F9595850-B4FC-4FAD-873C-60FF84B627D2}"/>
    <dgm:cxn modelId="{2B98D915-15AC-4BB2-AF5F-452FC94A05AA}" type="presOf" srcId="{A0DE012A-C312-4CA2-B276-7D1F3D5F9D2F}" destId="{7A5C4A07-9808-4AE2-BB1D-C759D13B4B34}" srcOrd="0" destOrd="0" presId="urn:microsoft.com/office/officeart/2005/8/layout/orgChart1"/>
    <dgm:cxn modelId="{6C4530E1-8AC3-4EE4-BA20-CE5856B35B6D}" type="presOf" srcId="{666C7743-F2FC-4E99-B72D-6FB366823EB3}" destId="{736A31CB-F3C5-47C8-B07D-343BEAD35A2D}" srcOrd="1" destOrd="0" presId="urn:microsoft.com/office/officeart/2005/8/layout/orgChart1"/>
    <dgm:cxn modelId="{124AE0AB-DD66-48AE-A9E1-C3C8C76C4E41}" type="presParOf" srcId="{BFE27684-108C-4FCA-BA39-291E50FCE5A6}" destId="{89D368B1-3368-4A44-A76F-04B7C8FFED85}" srcOrd="0" destOrd="0" presId="urn:microsoft.com/office/officeart/2005/8/layout/orgChart1"/>
    <dgm:cxn modelId="{8C335CDA-6EB1-4568-8730-F47D956A8235}" type="presParOf" srcId="{89D368B1-3368-4A44-A76F-04B7C8FFED85}" destId="{65168FCF-C841-4665-A574-4A204D68D0B2}" srcOrd="0" destOrd="0" presId="urn:microsoft.com/office/officeart/2005/8/layout/orgChart1"/>
    <dgm:cxn modelId="{71557197-66E7-4C61-BDBF-2D0CCCBF01EE}" type="presParOf" srcId="{65168FCF-C841-4665-A574-4A204D68D0B2}" destId="{F368D014-1946-4347-8657-361A668D1FAF}" srcOrd="0" destOrd="0" presId="urn:microsoft.com/office/officeart/2005/8/layout/orgChart1"/>
    <dgm:cxn modelId="{95B683DB-AA8E-41F3-A502-059AA6CE8BDD}" type="presParOf" srcId="{65168FCF-C841-4665-A574-4A204D68D0B2}" destId="{614EFD28-66A6-4D6B-964A-022F62F74FC9}" srcOrd="1" destOrd="0" presId="urn:microsoft.com/office/officeart/2005/8/layout/orgChart1"/>
    <dgm:cxn modelId="{DFC7CEEC-C810-4AA0-810C-97A340F5591F}" type="presParOf" srcId="{89D368B1-3368-4A44-A76F-04B7C8FFED85}" destId="{FDC7C7D5-E867-4FC0-B2E5-5D0C589EEC5A}" srcOrd="1" destOrd="0" presId="urn:microsoft.com/office/officeart/2005/8/layout/orgChart1"/>
    <dgm:cxn modelId="{035997D8-63FF-4F45-B005-7CC15AD63331}" type="presParOf" srcId="{FDC7C7D5-E867-4FC0-B2E5-5D0C589EEC5A}" destId="{42D444B7-794F-41AE-BE22-DF16B247EE02}" srcOrd="0" destOrd="0" presId="urn:microsoft.com/office/officeart/2005/8/layout/orgChart1"/>
    <dgm:cxn modelId="{C475E4CB-AF2E-48B4-8E3F-DA1E54032A56}" type="presParOf" srcId="{FDC7C7D5-E867-4FC0-B2E5-5D0C589EEC5A}" destId="{993FBF8E-209B-4808-A136-A69056C03102}" srcOrd="1" destOrd="0" presId="urn:microsoft.com/office/officeart/2005/8/layout/orgChart1"/>
    <dgm:cxn modelId="{400648C4-1180-491F-BC69-C4D488E9780B}" type="presParOf" srcId="{993FBF8E-209B-4808-A136-A69056C03102}" destId="{99224895-3373-4D18-A34B-276FD307E89F}" srcOrd="0" destOrd="0" presId="urn:microsoft.com/office/officeart/2005/8/layout/orgChart1"/>
    <dgm:cxn modelId="{73C741F0-20D8-42D1-9FB4-4F918257849A}" type="presParOf" srcId="{99224895-3373-4D18-A34B-276FD307E89F}" destId="{E733F453-C73E-4237-BF9A-D08F7FC99AF1}" srcOrd="0" destOrd="0" presId="urn:microsoft.com/office/officeart/2005/8/layout/orgChart1"/>
    <dgm:cxn modelId="{1E06C70B-9AD9-49EA-8ABD-7F1EC3A9FA5D}" type="presParOf" srcId="{99224895-3373-4D18-A34B-276FD307E89F}" destId="{3A147A37-4694-4E66-BE9F-C0185DF8C4D0}" srcOrd="1" destOrd="0" presId="urn:microsoft.com/office/officeart/2005/8/layout/orgChart1"/>
    <dgm:cxn modelId="{401929B0-A196-4BE3-8E0E-859478D11170}" type="presParOf" srcId="{993FBF8E-209B-4808-A136-A69056C03102}" destId="{4100E6B3-F57E-47B5-BBBA-DDABD5FEE04F}" srcOrd="1" destOrd="0" presId="urn:microsoft.com/office/officeart/2005/8/layout/orgChart1"/>
    <dgm:cxn modelId="{13463825-B1B0-4EE9-A9F4-B79E577606CE}" type="presParOf" srcId="{993FBF8E-209B-4808-A136-A69056C03102}" destId="{B9342405-F445-458D-92F1-88D1A7597782}" srcOrd="2" destOrd="0" presId="urn:microsoft.com/office/officeart/2005/8/layout/orgChart1"/>
    <dgm:cxn modelId="{1F645A41-C5DE-49BD-82DF-F76EA094D52B}" type="presParOf" srcId="{FDC7C7D5-E867-4FC0-B2E5-5D0C589EEC5A}" destId="{038AF017-8FF7-41B5-A3E3-DF1160BB5B90}" srcOrd="2" destOrd="0" presId="urn:microsoft.com/office/officeart/2005/8/layout/orgChart1"/>
    <dgm:cxn modelId="{14EA61E9-FE90-4A6D-A16C-0F63FC36D790}" type="presParOf" srcId="{FDC7C7D5-E867-4FC0-B2E5-5D0C589EEC5A}" destId="{B0AE1565-8175-4FF1-8B32-7E03EDE4653A}" srcOrd="3" destOrd="0" presId="urn:microsoft.com/office/officeart/2005/8/layout/orgChart1"/>
    <dgm:cxn modelId="{CCCF6443-90D2-44EF-9C0A-87B30940A772}" type="presParOf" srcId="{B0AE1565-8175-4FF1-8B32-7E03EDE4653A}" destId="{2C2ABB71-5E87-4A63-BF5E-4D7AF2A9E556}" srcOrd="0" destOrd="0" presId="urn:microsoft.com/office/officeart/2005/8/layout/orgChart1"/>
    <dgm:cxn modelId="{0E379D99-4138-414A-94A8-35B329329405}" type="presParOf" srcId="{2C2ABB71-5E87-4A63-BF5E-4D7AF2A9E556}" destId="{D4916134-F337-4966-93F3-9B08D3A91B7D}" srcOrd="0" destOrd="0" presId="urn:microsoft.com/office/officeart/2005/8/layout/orgChart1"/>
    <dgm:cxn modelId="{88A29C9E-723C-4596-B697-0B84BA251F12}" type="presParOf" srcId="{2C2ABB71-5E87-4A63-BF5E-4D7AF2A9E556}" destId="{50D77AF6-37CA-4324-8339-1818B6CA8B8E}" srcOrd="1" destOrd="0" presId="urn:microsoft.com/office/officeart/2005/8/layout/orgChart1"/>
    <dgm:cxn modelId="{CE3CA367-DB3C-41EB-9C9E-925139179435}" type="presParOf" srcId="{B0AE1565-8175-4FF1-8B32-7E03EDE4653A}" destId="{8602F026-B1C5-4A39-AA9D-0BCFBC3B09C5}" srcOrd="1" destOrd="0" presId="urn:microsoft.com/office/officeart/2005/8/layout/orgChart1"/>
    <dgm:cxn modelId="{149D2302-3D32-4F32-96E7-E596A46F7674}" type="presParOf" srcId="{B0AE1565-8175-4FF1-8B32-7E03EDE4653A}" destId="{09A1FDBC-F578-4881-8944-1604D170D297}" srcOrd="2" destOrd="0" presId="urn:microsoft.com/office/officeart/2005/8/layout/orgChart1"/>
    <dgm:cxn modelId="{2B67DF95-ED5E-4915-B257-0A0BF552CAD1}" type="presParOf" srcId="{FDC7C7D5-E867-4FC0-B2E5-5D0C589EEC5A}" destId="{EBAB78AE-A497-4A31-8E12-1339D3C3978C}" srcOrd="4" destOrd="0" presId="urn:microsoft.com/office/officeart/2005/8/layout/orgChart1"/>
    <dgm:cxn modelId="{6DD7C197-EEA4-44E5-9645-6265B1E23909}" type="presParOf" srcId="{FDC7C7D5-E867-4FC0-B2E5-5D0C589EEC5A}" destId="{683D82FA-E1C4-449D-B445-D5E601EDD44D}" srcOrd="5" destOrd="0" presId="urn:microsoft.com/office/officeart/2005/8/layout/orgChart1"/>
    <dgm:cxn modelId="{E0A6EB81-62CE-4332-836A-2A4FDF4E48A0}" type="presParOf" srcId="{683D82FA-E1C4-449D-B445-D5E601EDD44D}" destId="{D5136963-35FE-413D-AFC3-0217A599DCDD}" srcOrd="0" destOrd="0" presId="urn:microsoft.com/office/officeart/2005/8/layout/orgChart1"/>
    <dgm:cxn modelId="{FC46E72A-869F-42C7-988D-A1DE2C4CE828}" type="presParOf" srcId="{D5136963-35FE-413D-AFC3-0217A599DCDD}" destId="{22E8DC2D-A925-4125-8CAD-E8D0166D1D58}" srcOrd="0" destOrd="0" presId="urn:microsoft.com/office/officeart/2005/8/layout/orgChart1"/>
    <dgm:cxn modelId="{2F2D5479-1AC0-4CF1-A711-07D4B55F2144}" type="presParOf" srcId="{D5136963-35FE-413D-AFC3-0217A599DCDD}" destId="{736A31CB-F3C5-47C8-B07D-343BEAD35A2D}" srcOrd="1" destOrd="0" presId="urn:microsoft.com/office/officeart/2005/8/layout/orgChart1"/>
    <dgm:cxn modelId="{1BF2E21F-28A0-4E2B-8D49-060687C8DDFC}" type="presParOf" srcId="{683D82FA-E1C4-449D-B445-D5E601EDD44D}" destId="{F31DE5BC-1CA7-4033-A814-247BF82429B7}" srcOrd="1" destOrd="0" presId="urn:microsoft.com/office/officeart/2005/8/layout/orgChart1"/>
    <dgm:cxn modelId="{C2607AE6-0A5D-4EA6-932E-2D426605456B}" type="presParOf" srcId="{683D82FA-E1C4-449D-B445-D5E601EDD44D}" destId="{A4890FB5-54BA-4A38-939B-3685AC954AC3}" srcOrd="2" destOrd="0" presId="urn:microsoft.com/office/officeart/2005/8/layout/orgChart1"/>
    <dgm:cxn modelId="{1623C6EC-A0B8-4D6F-8E5A-E2501C28ADA5}" type="presParOf" srcId="{FDC7C7D5-E867-4FC0-B2E5-5D0C589EEC5A}" destId="{7A5C4A07-9808-4AE2-BB1D-C759D13B4B34}" srcOrd="6" destOrd="0" presId="urn:microsoft.com/office/officeart/2005/8/layout/orgChart1"/>
    <dgm:cxn modelId="{F49D66A0-5393-459E-9057-0CBD28BE7E0F}" type="presParOf" srcId="{FDC7C7D5-E867-4FC0-B2E5-5D0C589EEC5A}" destId="{BABF1E43-166A-419B-85F7-468C712A1C2F}" srcOrd="7" destOrd="0" presId="urn:microsoft.com/office/officeart/2005/8/layout/orgChart1"/>
    <dgm:cxn modelId="{8D9A5EA8-07C2-48B1-B50E-3B032878CE72}" type="presParOf" srcId="{BABF1E43-166A-419B-85F7-468C712A1C2F}" destId="{C197D68D-9BEB-449E-B793-05AD96D0673D}" srcOrd="0" destOrd="0" presId="urn:microsoft.com/office/officeart/2005/8/layout/orgChart1"/>
    <dgm:cxn modelId="{FE7BBE5D-6377-4EBB-898E-4CA977A14118}" type="presParOf" srcId="{C197D68D-9BEB-449E-B793-05AD96D0673D}" destId="{ED694150-D5D6-4D29-9AF8-D84409483B78}" srcOrd="0" destOrd="0" presId="urn:microsoft.com/office/officeart/2005/8/layout/orgChart1"/>
    <dgm:cxn modelId="{90C57722-F856-4D24-804E-D8ACD463549E}" type="presParOf" srcId="{C197D68D-9BEB-449E-B793-05AD96D0673D}" destId="{23A9F2D6-8A94-48F6-94B0-8EE7592C00B6}" srcOrd="1" destOrd="0" presId="urn:microsoft.com/office/officeart/2005/8/layout/orgChart1"/>
    <dgm:cxn modelId="{64AC908B-CAAC-41A1-95F9-7FB2140E5DD0}" type="presParOf" srcId="{BABF1E43-166A-419B-85F7-468C712A1C2F}" destId="{FEF2AC73-6E7B-4907-9C3C-9CAEB94AD7AC}" srcOrd="1" destOrd="0" presId="urn:microsoft.com/office/officeart/2005/8/layout/orgChart1"/>
    <dgm:cxn modelId="{D3BF18A5-3983-40BF-BC77-8ACFD31C5878}" type="presParOf" srcId="{BABF1E43-166A-419B-85F7-468C712A1C2F}" destId="{858DFC3A-AE44-4002-B682-D62A5BBE2973}" srcOrd="2" destOrd="0" presId="urn:microsoft.com/office/officeart/2005/8/layout/orgChart1"/>
    <dgm:cxn modelId="{2B156806-62B4-4E04-A415-86ADB93185C1}" type="presParOf" srcId="{89D368B1-3368-4A44-A76F-04B7C8FFED85}" destId="{A9E61ABC-AD37-44CA-9152-57E6FAD091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AA175A-054E-4A26-85BE-1E7EBD00A6DB}">
      <dsp:nvSpPr>
        <dsp:cNvPr id="0" name=""/>
        <dsp:cNvSpPr/>
      </dsp:nvSpPr>
      <dsp:spPr>
        <a:xfrm>
          <a:off x="981427" y="-130008"/>
          <a:ext cx="3887658" cy="3887658"/>
        </a:xfrm>
        <a:prstGeom prst="circularArrow">
          <a:avLst>
            <a:gd name="adj1" fmla="val 5274"/>
            <a:gd name="adj2" fmla="val 312630"/>
            <a:gd name="adj3" fmla="val 14271678"/>
            <a:gd name="adj4" fmla="val 17101581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74AD47-8E20-40AF-B599-9F442F3D328C}">
      <dsp:nvSpPr>
        <dsp:cNvPr id="0" name=""/>
        <dsp:cNvSpPr/>
      </dsp:nvSpPr>
      <dsp:spPr>
        <a:xfrm>
          <a:off x="2204505" y="-124606"/>
          <a:ext cx="1441502" cy="7207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забезпечити адекватну соціальну реабілітацію неповнолітніх</a:t>
          </a:r>
        </a:p>
      </dsp:txBody>
      <dsp:txXfrm>
        <a:off x="2204505" y="-124606"/>
        <a:ext cx="1441502" cy="720751"/>
      </dsp:txXfrm>
    </dsp:sp>
    <dsp:sp modelId="{50AD987B-F57B-4DAE-A14C-D3B4301436C3}">
      <dsp:nvSpPr>
        <dsp:cNvPr id="0" name=""/>
        <dsp:cNvSpPr/>
      </dsp:nvSpPr>
      <dsp:spPr>
        <a:xfrm>
          <a:off x="3614489" y="525092"/>
          <a:ext cx="1833865" cy="950577"/>
        </a:xfrm>
        <a:prstGeom prst="roundRec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надавати комплексну психолого-педагогічної допомогу неповнолітнім</a:t>
          </a:r>
        </a:p>
      </dsp:txBody>
      <dsp:txXfrm>
        <a:off x="3614489" y="525092"/>
        <a:ext cx="1833865" cy="950577"/>
      </dsp:txXfrm>
    </dsp:sp>
    <dsp:sp modelId="{C3DC5FCD-05BA-4264-AA74-72770020B075}">
      <dsp:nvSpPr>
        <dsp:cNvPr id="0" name=""/>
        <dsp:cNvSpPr/>
      </dsp:nvSpPr>
      <dsp:spPr>
        <a:xfrm>
          <a:off x="3591959" y="1951527"/>
          <a:ext cx="2151615" cy="728391"/>
        </a:xfrm>
        <a:prstGeom prst="roundRec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сформувати навичку здорового способу життя</a:t>
          </a:r>
        </a:p>
      </dsp:txBody>
      <dsp:txXfrm>
        <a:off x="3591959" y="1951527"/>
        <a:ext cx="2151615" cy="728391"/>
      </dsp:txXfrm>
    </dsp:sp>
    <dsp:sp modelId="{87492D54-F657-4B11-9F5E-214B8E921A03}">
      <dsp:nvSpPr>
        <dsp:cNvPr id="0" name=""/>
        <dsp:cNvSpPr/>
      </dsp:nvSpPr>
      <dsp:spPr>
        <a:xfrm>
          <a:off x="2395942" y="2778829"/>
          <a:ext cx="1888555" cy="1222451"/>
        </a:xfrm>
        <a:prstGeom prst="roundRec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підвищити правову культуру всіх учасників  НВП</a:t>
          </a:r>
          <a:endParaRPr lang="ru-RU" sz="1000" b="1" kern="1200"/>
        </a:p>
      </dsp:txBody>
      <dsp:txXfrm>
        <a:off x="2395942" y="2778829"/>
        <a:ext cx="1888555" cy="1222451"/>
      </dsp:txXfrm>
    </dsp:sp>
    <dsp:sp modelId="{E005A7C2-2C43-4693-BFA7-8D0C55D0E55F}">
      <dsp:nvSpPr>
        <dsp:cNvPr id="0" name=""/>
        <dsp:cNvSpPr/>
      </dsp:nvSpPr>
      <dsp:spPr>
        <a:xfrm>
          <a:off x="0" y="2123158"/>
          <a:ext cx="2365491" cy="1128091"/>
        </a:xfrm>
        <a:prstGeom prst="roundRec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Сформувати  позитивні якості особистості :  правової свідомості , уявлень, переконань, що склалися в суспільстві, почуттів, що регулюють поведінку, активної протидії порушникам законів </a:t>
          </a:r>
          <a:endParaRPr lang="ru-RU" sz="1000" b="1" kern="1200"/>
        </a:p>
      </dsp:txBody>
      <dsp:txXfrm>
        <a:off x="0" y="2123158"/>
        <a:ext cx="2365491" cy="1128091"/>
      </dsp:txXfrm>
    </dsp:sp>
    <dsp:sp modelId="{6BD53A28-4B39-49D6-AE94-D7DAA8027E61}">
      <dsp:nvSpPr>
        <dsp:cNvPr id="0" name=""/>
        <dsp:cNvSpPr/>
      </dsp:nvSpPr>
      <dsp:spPr>
        <a:xfrm>
          <a:off x="0" y="505085"/>
          <a:ext cx="1926121" cy="1267138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втілювати профілактику вживання наркотичних , алкогольних і психотропних речовин</a:t>
          </a:r>
        </a:p>
      </dsp:txBody>
      <dsp:txXfrm>
        <a:off x="0" y="505085"/>
        <a:ext cx="1926121" cy="12671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65B852-11BB-4D34-9A2C-C4F15DBCEC35}">
      <dsp:nvSpPr>
        <dsp:cNvPr id="0" name=""/>
        <dsp:cNvSpPr/>
      </dsp:nvSpPr>
      <dsp:spPr>
        <a:xfrm rot="5400000">
          <a:off x="-152147" y="154275"/>
          <a:ext cx="1014313" cy="71001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5400000">
        <a:off x="-152147" y="154275"/>
        <a:ext cx="1014313" cy="710019"/>
      </dsp:txXfrm>
    </dsp:sp>
    <dsp:sp modelId="{C0D4EB00-7BC0-4C78-B75D-6B7DD3928EA0}">
      <dsp:nvSpPr>
        <dsp:cNvPr id="0" name=""/>
        <dsp:cNvSpPr/>
      </dsp:nvSpPr>
      <dsp:spPr>
        <a:xfrm rot="5400000">
          <a:off x="2892382" y="-2180234"/>
          <a:ext cx="659304" cy="5024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b="1" i="1" kern="1200" dirty="0" smtClean="0">
              <a:latin typeface="Times New Roman" pitchFamily="18" charset="0"/>
              <a:cs typeface="Times New Roman" pitchFamily="18" charset="0"/>
            </a:rPr>
            <a:t>створення умов для формування позитивних якостей особистостей</a:t>
          </a:r>
          <a:endParaRPr lang="ru-RU" sz="1400" kern="1200"/>
        </a:p>
      </dsp:txBody>
      <dsp:txXfrm rot="5400000">
        <a:off x="2892382" y="-2180234"/>
        <a:ext cx="659304" cy="5024030"/>
      </dsp:txXfrm>
    </dsp:sp>
    <dsp:sp modelId="{3AD1ED2C-B077-4972-BAAC-05B1486322BB}">
      <dsp:nvSpPr>
        <dsp:cNvPr id="0" name=""/>
        <dsp:cNvSpPr/>
      </dsp:nvSpPr>
      <dsp:spPr>
        <a:xfrm rot="5400000">
          <a:off x="-152147" y="1018077"/>
          <a:ext cx="1014313" cy="71001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5400000">
        <a:off x="-152147" y="1018077"/>
        <a:ext cx="1014313" cy="710019"/>
      </dsp:txXfrm>
    </dsp:sp>
    <dsp:sp modelId="{2045A6F3-A4C0-477F-B4F0-CA288C399573}">
      <dsp:nvSpPr>
        <dsp:cNvPr id="0" name=""/>
        <dsp:cNvSpPr/>
      </dsp:nvSpPr>
      <dsp:spPr>
        <a:xfrm rot="5400000">
          <a:off x="2892382" y="-1316433"/>
          <a:ext cx="659304" cy="5024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b="1" i="1" kern="1200" dirty="0" smtClean="0">
              <a:latin typeface="Times New Roman" pitchFamily="18" charset="0"/>
              <a:cs typeface="Times New Roman" pitchFamily="18" charset="0"/>
            </a:rPr>
            <a:t>надання комплексної психолого-педагогічної та медико-соціальної допомоги неповнолітнім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b="1" i="1" kern="1200" dirty="0" smtClean="0">
              <a:latin typeface="Times New Roman" pitchFamily="18" charset="0"/>
              <a:cs typeface="Times New Roman" pitchFamily="18" charset="0"/>
            </a:rPr>
            <a:t>забезпечення соціально-психологічної діяльності</a:t>
          </a:r>
          <a:endParaRPr lang="ru-RU" sz="1400" kern="1200"/>
        </a:p>
      </dsp:txBody>
      <dsp:txXfrm rot="5400000">
        <a:off x="2892382" y="-1316433"/>
        <a:ext cx="659304" cy="5024030"/>
      </dsp:txXfrm>
    </dsp:sp>
    <dsp:sp modelId="{8228C149-49B0-48DF-9E34-313C0438D730}">
      <dsp:nvSpPr>
        <dsp:cNvPr id="0" name=""/>
        <dsp:cNvSpPr/>
      </dsp:nvSpPr>
      <dsp:spPr>
        <a:xfrm rot="5400000">
          <a:off x="-152147" y="1881878"/>
          <a:ext cx="1014313" cy="71001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5400000">
        <a:off x="-152147" y="1881878"/>
        <a:ext cx="1014313" cy="710019"/>
      </dsp:txXfrm>
    </dsp:sp>
    <dsp:sp modelId="{9B9C6179-40BC-4972-B05B-43AF02EB42BC}">
      <dsp:nvSpPr>
        <dsp:cNvPr id="0" name=""/>
        <dsp:cNvSpPr/>
      </dsp:nvSpPr>
      <dsp:spPr>
        <a:xfrm rot="5400000">
          <a:off x="2892382" y="-452632"/>
          <a:ext cx="659304" cy="5024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b="1" i="1" kern="1200" dirty="0" smtClean="0">
              <a:latin typeface="Times New Roman" pitchFamily="18" charset="0"/>
              <a:cs typeface="Times New Roman" pitchFamily="18" charset="0"/>
            </a:rPr>
            <a:t>забезпечення адекватної соціальної реабілітації неповнолітніх, які вчинили протиправні дії або зловживають психоактивними речовинами</a:t>
          </a:r>
          <a:endParaRPr lang="ru-RU" sz="1400" kern="1200"/>
        </a:p>
      </dsp:txBody>
      <dsp:txXfrm rot="5400000">
        <a:off x="2892382" y="-452632"/>
        <a:ext cx="659304" cy="5024030"/>
      </dsp:txXfrm>
    </dsp:sp>
    <dsp:sp modelId="{1FC70E1F-56D0-487E-A4BF-DA62DC39C013}">
      <dsp:nvSpPr>
        <dsp:cNvPr id="0" name=""/>
        <dsp:cNvSpPr/>
      </dsp:nvSpPr>
      <dsp:spPr>
        <a:xfrm rot="5400000">
          <a:off x="-152147" y="2746044"/>
          <a:ext cx="1014313" cy="71001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5400000">
        <a:off x="-152147" y="2746044"/>
        <a:ext cx="1014313" cy="710019"/>
      </dsp:txXfrm>
    </dsp:sp>
    <dsp:sp modelId="{33270CF7-1D02-46C6-8559-E8ED6B1176DB}">
      <dsp:nvSpPr>
        <dsp:cNvPr id="0" name=""/>
        <dsp:cNvSpPr/>
      </dsp:nvSpPr>
      <dsp:spPr>
        <a:xfrm rot="5400000">
          <a:off x="2892382" y="411169"/>
          <a:ext cx="659304" cy="5024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b="1" i="1" kern="1200" dirty="0" smtClean="0">
              <a:latin typeface="Times New Roman" pitchFamily="18" charset="0"/>
              <a:cs typeface="Times New Roman" pitchFamily="18" charset="0"/>
            </a:rPr>
            <a:t>сприяння виробленню інтегрованих міждисциплінарних підходів, об'єднанню зусиль різних суб'єктів превентивної роботи</a:t>
          </a:r>
          <a:endParaRPr lang="ru-RU" sz="1400" kern="1200"/>
        </a:p>
      </dsp:txBody>
      <dsp:txXfrm rot="5400000">
        <a:off x="2892382" y="411169"/>
        <a:ext cx="659304" cy="502403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5C4A07-9808-4AE2-BB1D-C759D13B4B34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B78AE-A497-4A31-8E12-1339D3C3978C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AF017-8FF7-41B5-A3E3-DF1160BB5B90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444B7-794F-41AE-BE22-DF16B247EE02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8D014-1946-4347-8657-361A668D1FAF}">
      <dsp:nvSpPr>
        <dsp:cNvPr id="0" name=""/>
        <dsp:cNvSpPr/>
      </dsp:nvSpPr>
      <dsp:spPr>
        <a:xfrm>
          <a:off x="2151329" y="884036"/>
          <a:ext cx="1183741" cy="59187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суб</a:t>
          </a:r>
          <a:r>
            <a:rPr lang="en-US" sz="1500" kern="1200"/>
            <a:t>'</a:t>
          </a:r>
          <a:r>
            <a:rPr lang="ru-RU" sz="1500" kern="1200"/>
            <a:t>єкти </a:t>
          </a:r>
        </a:p>
      </dsp:txBody>
      <dsp:txXfrm>
        <a:off x="2151329" y="884036"/>
        <a:ext cx="1183741" cy="591870"/>
      </dsp:txXfrm>
    </dsp:sp>
    <dsp:sp modelId="{E733F453-C73E-4237-BF9A-D08F7FC99AF1}">
      <dsp:nvSpPr>
        <dsp:cNvPr id="0" name=""/>
        <dsp:cNvSpPr/>
      </dsp:nvSpPr>
      <dsp:spPr>
        <a:xfrm>
          <a:off x="2837" y="1724492"/>
          <a:ext cx="1183741" cy="5918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учні </a:t>
          </a:r>
          <a:endParaRPr lang="ru-RU" sz="1500" kern="1200"/>
        </a:p>
      </dsp:txBody>
      <dsp:txXfrm>
        <a:off x="2837" y="1724492"/>
        <a:ext cx="1183741" cy="591870"/>
      </dsp:txXfrm>
    </dsp:sp>
    <dsp:sp modelId="{D4916134-F337-4966-93F3-9B08D3A91B7D}">
      <dsp:nvSpPr>
        <dsp:cNvPr id="0" name=""/>
        <dsp:cNvSpPr/>
      </dsp:nvSpPr>
      <dsp:spPr>
        <a:xfrm>
          <a:off x="1435165" y="1724492"/>
          <a:ext cx="1183741" cy="5918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педагоги</a:t>
          </a:r>
          <a:endParaRPr lang="ru-RU" sz="1500" kern="1200"/>
        </a:p>
      </dsp:txBody>
      <dsp:txXfrm>
        <a:off x="1435165" y="1724492"/>
        <a:ext cx="1183741" cy="591870"/>
      </dsp:txXfrm>
    </dsp:sp>
    <dsp:sp modelId="{22E8DC2D-A925-4125-8CAD-E8D0166D1D58}">
      <dsp:nvSpPr>
        <dsp:cNvPr id="0" name=""/>
        <dsp:cNvSpPr/>
      </dsp:nvSpPr>
      <dsp:spPr>
        <a:xfrm>
          <a:off x="2867492" y="1724492"/>
          <a:ext cx="1183741" cy="5918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батьки</a:t>
          </a:r>
          <a:endParaRPr lang="ru-RU" sz="1500" kern="1200"/>
        </a:p>
      </dsp:txBody>
      <dsp:txXfrm>
        <a:off x="2867492" y="1724492"/>
        <a:ext cx="1183741" cy="591870"/>
      </dsp:txXfrm>
    </dsp:sp>
    <dsp:sp modelId="{ED694150-D5D6-4D29-9AF8-D84409483B78}">
      <dsp:nvSpPr>
        <dsp:cNvPr id="0" name=""/>
        <dsp:cNvSpPr/>
      </dsp:nvSpPr>
      <dsp:spPr>
        <a:xfrm>
          <a:off x="4299820" y="1724492"/>
          <a:ext cx="1183741" cy="5918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громадськість </a:t>
          </a:r>
          <a:endParaRPr lang="ru-RU" sz="1500" kern="1200"/>
        </a:p>
      </dsp:txBody>
      <dsp:txXfrm>
        <a:off x="4299820" y="17244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2014-06-09T13:04:00Z</dcterms:created>
  <dcterms:modified xsi:type="dcterms:W3CDTF">2014-06-10T12:25:00Z</dcterms:modified>
</cp:coreProperties>
</file>